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97" w:type="dxa"/>
        <w:jc w:val="right"/>
        <w:tblLook w:val="04A0" w:firstRow="1" w:lastRow="0" w:firstColumn="1" w:lastColumn="0" w:noHBand="0" w:noVBand="1"/>
      </w:tblPr>
      <w:tblGrid>
        <w:gridCol w:w="583"/>
        <w:gridCol w:w="356"/>
        <w:gridCol w:w="607"/>
        <w:gridCol w:w="356"/>
        <w:gridCol w:w="679"/>
        <w:gridCol w:w="1098"/>
        <w:gridCol w:w="484"/>
        <w:gridCol w:w="1402"/>
        <w:gridCol w:w="32"/>
      </w:tblGrid>
      <w:tr w:rsidR="008E22CB" w:rsidRPr="00E92320" w:rsidTr="00593EC5">
        <w:trPr>
          <w:jc w:val="right"/>
        </w:trPr>
        <w:tc>
          <w:tcPr>
            <w:tcW w:w="5597" w:type="dxa"/>
            <w:gridSpan w:val="9"/>
            <w:shd w:val="clear" w:color="auto" w:fill="auto"/>
          </w:tcPr>
          <w:p w:rsidR="008E22CB" w:rsidRDefault="008E22CB" w:rsidP="00593EC5">
            <w:pPr>
              <w:ind w:firstLine="709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br w:type="page"/>
            </w:r>
          </w:p>
          <w:p w:rsidR="008E22CB" w:rsidRDefault="008E22CB" w:rsidP="00593EC5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E22CB" w:rsidRDefault="008E22CB" w:rsidP="00593EC5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E22CB" w:rsidRDefault="008E22CB" w:rsidP="00593EC5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E22CB" w:rsidRDefault="008E22CB" w:rsidP="00593EC5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E22CB" w:rsidRDefault="008E22CB" w:rsidP="00593EC5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E22CB" w:rsidRPr="00E92320" w:rsidRDefault="008E22CB" w:rsidP="00593EC5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</w:tc>
      </w:tr>
      <w:tr w:rsidR="008E22CB" w:rsidRPr="00E92320" w:rsidTr="00593EC5">
        <w:trPr>
          <w:jc w:val="right"/>
        </w:trPr>
        <w:tc>
          <w:tcPr>
            <w:tcW w:w="5597" w:type="dxa"/>
            <w:gridSpan w:val="9"/>
            <w:shd w:val="clear" w:color="auto" w:fill="auto"/>
          </w:tcPr>
          <w:p w:rsidR="008E22CB" w:rsidRPr="00E92320" w:rsidRDefault="008E22CB" w:rsidP="00593EC5">
            <w:pPr>
              <w:ind w:firstLine="709"/>
              <w:jc w:val="right"/>
              <w:rPr>
                <w:sz w:val="28"/>
                <w:szCs w:val="28"/>
              </w:rPr>
            </w:pPr>
            <w:r w:rsidRPr="00E92320">
              <w:rPr>
                <w:sz w:val="28"/>
                <w:szCs w:val="28"/>
              </w:rPr>
              <w:t xml:space="preserve">к приказу </w:t>
            </w:r>
            <w:proofErr w:type="gramStart"/>
            <w:r w:rsidRPr="00E92320">
              <w:rPr>
                <w:sz w:val="28"/>
                <w:szCs w:val="28"/>
              </w:rPr>
              <w:t>управления образования администрации города Тулы</w:t>
            </w:r>
            <w:proofErr w:type="gramEnd"/>
          </w:p>
        </w:tc>
      </w:tr>
      <w:tr w:rsidR="008E22CB" w:rsidRPr="00E92320" w:rsidTr="00593EC5">
        <w:trPr>
          <w:gridAfter w:val="1"/>
          <w:wAfter w:w="32" w:type="dxa"/>
          <w:jc w:val="right"/>
        </w:trPr>
        <w:tc>
          <w:tcPr>
            <w:tcW w:w="583" w:type="dxa"/>
            <w:shd w:val="clear" w:color="auto" w:fill="auto"/>
          </w:tcPr>
          <w:p w:rsidR="008E22CB" w:rsidRPr="00E92320" w:rsidRDefault="008E22CB" w:rsidP="00593EC5">
            <w:pPr>
              <w:ind w:left="-431"/>
              <w:jc w:val="right"/>
              <w:rPr>
                <w:sz w:val="28"/>
                <w:szCs w:val="28"/>
              </w:rPr>
            </w:pPr>
            <w:r w:rsidRPr="00E92320">
              <w:rPr>
                <w:sz w:val="28"/>
                <w:szCs w:val="28"/>
              </w:rPr>
              <w:t>от</w:t>
            </w:r>
          </w:p>
        </w:tc>
        <w:tc>
          <w:tcPr>
            <w:tcW w:w="356" w:type="dxa"/>
            <w:shd w:val="clear" w:color="auto" w:fill="auto"/>
          </w:tcPr>
          <w:p w:rsidR="008E22CB" w:rsidRPr="00E92320" w:rsidRDefault="008E22CB" w:rsidP="00593EC5">
            <w:pPr>
              <w:jc w:val="right"/>
              <w:rPr>
                <w:sz w:val="28"/>
                <w:szCs w:val="28"/>
              </w:rPr>
            </w:pPr>
            <w:r w:rsidRPr="00E92320">
              <w:rPr>
                <w:sz w:val="28"/>
                <w:szCs w:val="28"/>
              </w:rPr>
              <w:t>«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8E22CB" w:rsidRPr="00E92320" w:rsidRDefault="008E22CB" w:rsidP="00593EC5">
            <w:pPr>
              <w:jc w:val="center"/>
              <w:rPr>
                <w:sz w:val="28"/>
                <w:szCs w:val="28"/>
              </w:rPr>
            </w:pPr>
            <w:r w:rsidRPr="00E923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6" w:type="dxa"/>
            <w:shd w:val="clear" w:color="auto" w:fill="auto"/>
          </w:tcPr>
          <w:p w:rsidR="008E22CB" w:rsidRPr="00E92320" w:rsidRDefault="008E22CB" w:rsidP="00593EC5">
            <w:pPr>
              <w:jc w:val="right"/>
              <w:rPr>
                <w:sz w:val="28"/>
                <w:szCs w:val="28"/>
              </w:rPr>
            </w:pPr>
            <w:r w:rsidRPr="00E92320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8E22CB" w:rsidRPr="00E92320" w:rsidRDefault="008E22CB" w:rsidP="00593EC5">
            <w:pPr>
              <w:jc w:val="center"/>
              <w:rPr>
                <w:sz w:val="28"/>
                <w:szCs w:val="28"/>
              </w:rPr>
            </w:pPr>
            <w:r w:rsidRPr="00E92320">
              <w:rPr>
                <w:sz w:val="28"/>
                <w:szCs w:val="28"/>
              </w:rPr>
              <w:t>08</w:t>
            </w:r>
          </w:p>
        </w:tc>
        <w:tc>
          <w:tcPr>
            <w:tcW w:w="1098" w:type="dxa"/>
            <w:shd w:val="clear" w:color="auto" w:fill="auto"/>
          </w:tcPr>
          <w:p w:rsidR="008E22CB" w:rsidRPr="00E92320" w:rsidRDefault="008E22CB" w:rsidP="00593EC5">
            <w:pPr>
              <w:jc w:val="right"/>
              <w:rPr>
                <w:sz w:val="28"/>
                <w:szCs w:val="28"/>
              </w:rPr>
            </w:pPr>
            <w:r w:rsidRPr="00E9232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9232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shd w:val="clear" w:color="auto" w:fill="auto"/>
          </w:tcPr>
          <w:p w:rsidR="008E22CB" w:rsidRPr="00E92320" w:rsidRDefault="008E22CB" w:rsidP="00593EC5">
            <w:pPr>
              <w:rPr>
                <w:sz w:val="28"/>
                <w:szCs w:val="28"/>
              </w:rPr>
            </w:pPr>
            <w:r w:rsidRPr="00E92320">
              <w:rPr>
                <w:sz w:val="28"/>
                <w:szCs w:val="28"/>
              </w:rPr>
              <w:t>№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</w:tcPr>
          <w:p w:rsidR="008E22CB" w:rsidRPr="00E92320" w:rsidRDefault="008E22CB" w:rsidP="00593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186 </w:t>
            </w:r>
            <w:r w:rsidRPr="00E92320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E92320">
              <w:rPr>
                <w:sz w:val="28"/>
                <w:szCs w:val="28"/>
              </w:rPr>
              <w:t>осн</w:t>
            </w:r>
            <w:proofErr w:type="spellEnd"/>
            <w:proofErr w:type="gramEnd"/>
          </w:p>
        </w:tc>
      </w:tr>
    </w:tbl>
    <w:p w:rsidR="008E22CB" w:rsidRPr="00E92320" w:rsidRDefault="008E22CB" w:rsidP="008E22CB">
      <w:pPr>
        <w:jc w:val="both"/>
        <w:rPr>
          <w:b/>
          <w:sz w:val="28"/>
          <w:szCs w:val="28"/>
        </w:rPr>
      </w:pPr>
    </w:p>
    <w:p w:rsidR="008E22CB" w:rsidRDefault="008E22CB" w:rsidP="008E22CB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b/>
          <w:color w:val="333333"/>
          <w:sz w:val="28"/>
          <w:szCs w:val="28"/>
          <w:shd w:val="clear" w:color="auto" w:fill="FFFFFF"/>
        </w:rPr>
        <w:t>4</w:t>
      </w:r>
      <w:r w:rsidRPr="00E92320">
        <w:rPr>
          <w:b/>
          <w:color w:val="333333"/>
          <w:sz w:val="28"/>
          <w:szCs w:val="28"/>
          <w:shd w:val="clear" w:color="auto" w:fill="FFFFFF"/>
        </w:rPr>
        <w:t>-202</w:t>
      </w:r>
      <w:r>
        <w:rPr>
          <w:b/>
          <w:color w:val="333333"/>
          <w:sz w:val="28"/>
          <w:szCs w:val="28"/>
          <w:shd w:val="clear" w:color="auto" w:fill="FFFFFF"/>
        </w:rPr>
        <w:t>5</w:t>
      </w:r>
      <w:r w:rsidRPr="00E92320">
        <w:rPr>
          <w:b/>
          <w:color w:val="333333"/>
          <w:sz w:val="28"/>
          <w:szCs w:val="28"/>
          <w:shd w:val="clear" w:color="auto" w:fill="FFFFFF"/>
        </w:rPr>
        <w:t xml:space="preserve"> учебном году </w:t>
      </w:r>
    </w:p>
    <w:p w:rsidR="008E22CB" w:rsidRPr="00E92320" w:rsidRDefault="008E22CB" w:rsidP="008E22CB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в муниципальном образовании город Тула</w:t>
      </w:r>
    </w:p>
    <w:p w:rsidR="008E22CB" w:rsidRPr="00E92320" w:rsidRDefault="008E22CB" w:rsidP="008E22CB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8E22CB" w:rsidRPr="00E92320" w:rsidRDefault="008E22CB" w:rsidP="008E22CB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Общие положения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Организационно-технологическая модель (далее – Модель) проведения школьного этапа всероссийской олимпиады школьников в 202</w:t>
      </w:r>
      <w:r>
        <w:rPr>
          <w:sz w:val="28"/>
          <w:szCs w:val="28"/>
        </w:rPr>
        <w:t>4</w:t>
      </w:r>
      <w:r w:rsidRPr="00E9232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92320">
        <w:rPr>
          <w:sz w:val="28"/>
          <w:szCs w:val="28"/>
        </w:rPr>
        <w:t xml:space="preserve"> учебном году (далее – Олимпиада) в муниципальных общеобразовательных учреждениях города Тулы разработана в соответствии: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с Порядком проведения всероссийской олимпиады школьников (далее Порядок), утверждённым приказом Министерства просвещения Российской Федерации (далее – </w:t>
      </w:r>
      <w:proofErr w:type="spellStart"/>
      <w:r w:rsidRPr="00E92320">
        <w:rPr>
          <w:sz w:val="28"/>
          <w:szCs w:val="28"/>
        </w:rPr>
        <w:t>Минпросвещения</w:t>
      </w:r>
      <w:proofErr w:type="spellEnd"/>
      <w:r w:rsidRPr="00E92320">
        <w:rPr>
          <w:sz w:val="28"/>
          <w:szCs w:val="28"/>
        </w:rPr>
        <w:t xml:space="preserve"> России) от 27.11.2020                   № 678 «Об утверждении Порядка проведения всероссийской олимпиады школьников», который вступил в силу 15.07.2021 года;</w:t>
      </w:r>
    </w:p>
    <w:p w:rsidR="008E22CB" w:rsidRPr="002C2756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2C2756">
        <w:rPr>
          <w:sz w:val="28"/>
          <w:szCs w:val="28"/>
        </w:rPr>
        <w:t>приказом Министерства образования Тульской области</w:t>
      </w:r>
      <w:r w:rsidRPr="00FB4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FB4211">
        <w:rPr>
          <w:rFonts w:ascii="PT Astra Serif" w:hAnsi="PT Astra Serif" w:cs="PT Astra Serif"/>
          <w:sz w:val="28"/>
          <w:szCs w:val="28"/>
        </w:rPr>
        <w:t>1284 от 27.08.2024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92320">
        <w:rPr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>
        <w:rPr>
          <w:sz w:val="28"/>
          <w:szCs w:val="28"/>
        </w:rPr>
        <w:t>4</w:t>
      </w:r>
      <w:r w:rsidRPr="00E9232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92320">
        <w:rPr>
          <w:sz w:val="28"/>
          <w:szCs w:val="28"/>
        </w:rPr>
        <w:t xml:space="preserve"> учебном году, разработан</w:t>
      </w:r>
      <w:r>
        <w:rPr>
          <w:sz w:val="28"/>
          <w:szCs w:val="28"/>
        </w:rPr>
        <w:t xml:space="preserve">ными и утверждёнными Центральными </w:t>
      </w:r>
      <w:r w:rsidRPr="00E92320">
        <w:rPr>
          <w:sz w:val="28"/>
          <w:szCs w:val="28"/>
        </w:rPr>
        <w:t xml:space="preserve">предметно-методическими комиссиями по каждому общеобразовательному предмету. </w:t>
      </w:r>
      <w:proofErr w:type="gramEnd"/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Организатором школьного этапа Олимпиады является управление образования администрации города Тулы (далее - Организатор).  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Школьный этап может проводиться в формате, обусловленном эпидемиологической обстановкой и действующими требованиями </w:t>
      </w:r>
      <w:proofErr w:type="spellStart"/>
      <w:r w:rsidRPr="00E92320">
        <w:rPr>
          <w:sz w:val="28"/>
          <w:szCs w:val="28"/>
        </w:rPr>
        <w:t>Роспотребнадзора</w:t>
      </w:r>
      <w:proofErr w:type="spellEnd"/>
      <w:r w:rsidRPr="00E92320">
        <w:rPr>
          <w:sz w:val="28"/>
          <w:szCs w:val="28"/>
        </w:rPr>
        <w:t xml:space="preserve"> (с использованием дистанционных технологий при наличии локального акта в образовательной организации).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В школьном этапе Олимпиады принимают участие все </w:t>
      </w:r>
      <w:proofErr w:type="gramStart"/>
      <w:r w:rsidRPr="00E92320">
        <w:rPr>
          <w:sz w:val="28"/>
          <w:szCs w:val="28"/>
        </w:rPr>
        <w:t>желающие</w:t>
      </w:r>
      <w:proofErr w:type="gramEnd"/>
      <w:r w:rsidRPr="00E92320">
        <w:rPr>
          <w:sz w:val="28"/>
          <w:szCs w:val="28"/>
        </w:rPr>
        <w:t xml:space="preserve"> обучающиеся 5-11 классов образовательных организаций. </w:t>
      </w:r>
      <w:proofErr w:type="gramStart"/>
      <w:r w:rsidRPr="00E92320">
        <w:rPr>
          <w:sz w:val="28"/>
          <w:szCs w:val="28"/>
        </w:rPr>
        <w:t>Обучающиеся</w:t>
      </w:r>
      <w:proofErr w:type="gramEnd"/>
      <w:r w:rsidRPr="00E92320">
        <w:rPr>
          <w:sz w:val="28"/>
          <w:szCs w:val="28"/>
        </w:rPr>
        <w:t xml:space="preserve"> 4-ых классов принимают участие только в олимпиадах по русскому языку и математике.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Индивидуальные результаты участников I (школьного) этапа олимпиады с указанием фамилии, инициалов, класса, количества баллов </w:t>
      </w:r>
      <w:r w:rsidRPr="00E92320">
        <w:rPr>
          <w:sz w:val="28"/>
          <w:szCs w:val="28"/>
        </w:rPr>
        <w:lastRenderedPageBreak/>
        <w:t>(далее сведения об участниках) заносятся в рейтинговую таблицу результатов участников I (школьного) этапа олимпиады по общеобразовательному предмету, представляющую собой ранжированный список участников одной параллели, расположенных по мере убывания набранных ими баллов (далее рейтинг). Участники с равным количеством баллов располагаются в алфавитном порядке.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Участник, набравший большее количество баллов, становится победителем (1 место) при условии, что количество набранных им баллов превышает половину </w:t>
      </w:r>
      <w:proofErr w:type="gramStart"/>
      <w:r w:rsidRPr="00E92320">
        <w:rPr>
          <w:sz w:val="28"/>
          <w:szCs w:val="28"/>
        </w:rPr>
        <w:t>от</w:t>
      </w:r>
      <w:proofErr w:type="gramEnd"/>
      <w:r w:rsidRPr="00E92320">
        <w:rPr>
          <w:sz w:val="28"/>
          <w:szCs w:val="28"/>
        </w:rPr>
        <w:t xml:space="preserve"> максимально возможных.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Участники, следующие в рейтинге за победителем, становятся призёрами (2 и 3 место). 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Общее количество победителей и призёров определяется по каждому предмету в каждой параллели согласно квоте, установленной Организатором. </w:t>
      </w:r>
    </w:p>
    <w:p w:rsidR="008E22CB" w:rsidRPr="00E92320" w:rsidRDefault="008E22CB" w:rsidP="008E22C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Организатор Олимпиады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и утверждает состав Оргкомитета.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Составляет план подготов</w:t>
      </w:r>
      <w:r>
        <w:rPr>
          <w:sz w:val="28"/>
          <w:szCs w:val="28"/>
        </w:rPr>
        <w:t>ки и проведения школьного этапа.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Составляет график проведения школьного этап</w:t>
      </w:r>
      <w:r>
        <w:rPr>
          <w:sz w:val="28"/>
          <w:szCs w:val="28"/>
        </w:rPr>
        <w:t>а Олимпиады.</w:t>
      </w:r>
      <w:r w:rsidRPr="00E92320">
        <w:rPr>
          <w:sz w:val="28"/>
          <w:szCs w:val="28"/>
        </w:rPr>
        <w:t xml:space="preserve"> </w:t>
      </w:r>
    </w:p>
    <w:p w:rsidR="008E22CB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E92320">
        <w:rPr>
          <w:sz w:val="28"/>
          <w:szCs w:val="28"/>
        </w:rPr>
        <w:t>е позднее, чем за 10 дней до даты прове</w:t>
      </w:r>
      <w:r>
        <w:rPr>
          <w:sz w:val="28"/>
          <w:szCs w:val="28"/>
        </w:rPr>
        <w:t>дения школьного этапа Олимпиады</w:t>
      </w:r>
      <w:r w:rsidRPr="00E92320">
        <w:rPr>
          <w:sz w:val="28"/>
          <w:szCs w:val="28"/>
        </w:rPr>
        <w:t xml:space="preserve"> информирует руководителей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</w:t>
      </w:r>
      <w:r>
        <w:rPr>
          <w:sz w:val="28"/>
          <w:szCs w:val="28"/>
        </w:rPr>
        <w:t xml:space="preserve">ального образования город Тула </w:t>
      </w:r>
      <w:r w:rsidRPr="00E92320">
        <w:rPr>
          <w:sz w:val="28"/>
          <w:szCs w:val="28"/>
        </w:rPr>
        <w:t>о сроках проведения Олимпиады по каждому общеобразовательному предмету, а также об утверждённых требованиях к организации и проведе</w:t>
      </w:r>
      <w:r>
        <w:rPr>
          <w:sz w:val="28"/>
          <w:szCs w:val="28"/>
        </w:rPr>
        <w:t>нию каждой предметной олимпиады.</w:t>
      </w:r>
      <w:proofErr w:type="gramEnd"/>
    </w:p>
    <w:p w:rsidR="008E22CB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Обеспечивает:</w:t>
      </w:r>
    </w:p>
    <w:p w:rsidR="008E22CB" w:rsidRDefault="008E22CB" w:rsidP="008E22CB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участия в Олимпиаде всех обучающихся из каждой образовательной организации, в том числе предусматривает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:rsidR="008E22CB" w:rsidRDefault="008E22CB" w:rsidP="008E22CB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доступ всех образовательных организаций и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«Интернет»;</w:t>
      </w:r>
    </w:p>
    <w:p w:rsidR="008E22CB" w:rsidRDefault="008E22CB" w:rsidP="008E22CB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публикацию результатов Олимпиады </w:t>
      </w:r>
      <w:proofErr w:type="gramStart"/>
      <w:r>
        <w:rPr>
          <w:sz w:val="28"/>
          <w:szCs w:val="28"/>
        </w:rPr>
        <w:t>на официальном сайте в сети интернет с указанием сведений об участниках по соответствующему общеобразовательному предмету</w:t>
      </w:r>
      <w:proofErr w:type="gramEnd"/>
      <w:r>
        <w:rPr>
          <w:sz w:val="28"/>
          <w:szCs w:val="28"/>
        </w:rPr>
        <w:t xml:space="preserve"> (фамилия, имя, отчество, класс, количество баллов);</w:t>
      </w:r>
    </w:p>
    <w:p w:rsidR="008E22CB" w:rsidRDefault="008E22CB" w:rsidP="008E22CB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8E22CB" w:rsidRPr="00E92320" w:rsidRDefault="008E22CB" w:rsidP="008E22CB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мер конфиденциальности и норм секретности.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lastRenderedPageBreak/>
        <w:t xml:space="preserve">Для информационно-методического сопровождения подготовки и проведения Олимпиады, а также координации участия образовательных организаций во всех этапах Олимпиады поручает муниципальному казённому учреждению «Центр непрерывного повышения профессионального мастерства педагогических работников города Тулы» (далее – МКУ «ЦНППМ г. Тулы») создать рабочую группу специалистов в количестве не менее </w:t>
      </w:r>
      <w:r>
        <w:rPr>
          <w:sz w:val="28"/>
          <w:szCs w:val="28"/>
        </w:rPr>
        <w:t>3 человек.</w:t>
      </w:r>
    </w:p>
    <w:p w:rsidR="008E22CB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Устанавливает квоту победителей и призеров школьного этапа Олимпиады и квоту на участие во II (муниципальном) этапе всеросс</w:t>
      </w:r>
      <w:r>
        <w:rPr>
          <w:sz w:val="28"/>
          <w:szCs w:val="28"/>
        </w:rPr>
        <w:t>ийской олимпиады школьников 2024-2025 учебного года.</w:t>
      </w:r>
      <w:r w:rsidRPr="00654746">
        <w:rPr>
          <w:sz w:val="28"/>
          <w:szCs w:val="28"/>
        </w:rPr>
        <w:t xml:space="preserve"> 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54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25.10.2024 </w:t>
      </w:r>
      <w:proofErr w:type="gramStart"/>
      <w:r>
        <w:rPr>
          <w:sz w:val="28"/>
          <w:szCs w:val="28"/>
        </w:rPr>
        <w:t>утверждает</w:t>
      </w:r>
      <w:proofErr w:type="gramEnd"/>
      <w:r>
        <w:rPr>
          <w:sz w:val="28"/>
          <w:szCs w:val="28"/>
        </w:rPr>
        <w:t xml:space="preserve"> итоговые результаты Олимпиады по каждому общеобразовательному предмету на основании протоколов жюри и вносит актуальную информацию в информационную систему </w:t>
      </w:r>
      <w:r w:rsidRPr="00E92320">
        <w:rPr>
          <w:sz w:val="28"/>
          <w:szCs w:val="28"/>
        </w:rPr>
        <w:t>«Обобщение информации проведения ВСОШ в регионе» (</w:t>
      </w:r>
      <w:hyperlink r:id="rId6" w:history="1">
        <w:r w:rsidRPr="00E92320">
          <w:rPr>
            <w:color w:val="0000FF"/>
            <w:sz w:val="28"/>
            <w:szCs w:val="28"/>
            <w:u w:val="single"/>
          </w:rPr>
          <w:t>http://ol.rcoi71.ru</w:t>
        </w:r>
      </w:hyperlink>
      <w:r>
        <w:rPr>
          <w:sz w:val="28"/>
          <w:szCs w:val="28"/>
        </w:rPr>
        <w:t>).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Обеспечивает: 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хранение олимпиадных заданий по каждому общеобразовательному предмету Олимпиады до начала Олимпиады, несёт установленную законодательством Российской Федерации ответственность за их конфиденциальность; 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размещение закодированных олимпиадных заданий </w:t>
      </w:r>
      <w:r>
        <w:rPr>
          <w:sz w:val="28"/>
          <w:szCs w:val="28"/>
        </w:rPr>
        <w:t xml:space="preserve">и ключей (ответов) </w:t>
      </w:r>
      <w:r w:rsidRPr="00E92320">
        <w:rPr>
          <w:sz w:val="28"/>
          <w:szCs w:val="28"/>
        </w:rPr>
        <w:t xml:space="preserve">за 1,5 часа до начала каждой предметной олимпиады на официальном сайте </w:t>
      </w:r>
      <w:proofErr w:type="gramStart"/>
      <w:r w:rsidRPr="00E92320">
        <w:rPr>
          <w:sz w:val="28"/>
          <w:szCs w:val="28"/>
        </w:rPr>
        <w:t>управления образования администрации города Тулы</w:t>
      </w:r>
      <w:proofErr w:type="gramEnd"/>
      <w:r>
        <w:rPr>
          <w:sz w:val="28"/>
          <w:szCs w:val="28"/>
        </w:rPr>
        <w:t>;</w:t>
      </w:r>
      <w:r w:rsidRPr="00E92320">
        <w:rPr>
          <w:sz w:val="28"/>
          <w:szCs w:val="28"/>
        </w:rPr>
        <w:t xml:space="preserve"> 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информирование ответственных лиц в образовательных организациях о кодах доступа к олимпиадным заданиям (за 1,5 часа до начала) и ключам (через 15 минут после окончания каждой предметной олимпиады);</w:t>
      </w:r>
    </w:p>
    <w:p w:rsidR="008E22CB" w:rsidRPr="00E92320" w:rsidRDefault="008E22CB" w:rsidP="008E22C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развития;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контроль: </w:t>
      </w:r>
    </w:p>
    <w:p w:rsidR="008E22CB" w:rsidRPr="00E92320" w:rsidRDefault="008E22CB" w:rsidP="008E22CB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за своевременным внесением образовательными организациями, подведомственными управлению образования администрации города Тулы, достоверных сведений об участниках и их результатах (4-11 классы) в автоматизированную информационную систему регионального центра обработки информации (далее - РЦОИ) министерства образования Тульской области «Обобщение информации проведения ВСОШ в регионе» (</w:t>
      </w:r>
      <w:hyperlink r:id="rId7" w:history="1">
        <w:r w:rsidRPr="00E92320">
          <w:rPr>
            <w:color w:val="0000FF"/>
            <w:sz w:val="28"/>
            <w:szCs w:val="28"/>
            <w:u w:val="single"/>
          </w:rPr>
          <w:t>http://ol.rcoi71.ru</w:t>
        </w:r>
      </w:hyperlink>
      <w:r w:rsidRPr="00E92320">
        <w:rPr>
          <w:sz w:val="28"/>
          <w:szCs w:val="28"/>
        </w:rPr>
        <w:t>);</w:t>
      </w:r>
    </w:p>
    <w:p w:rsidR="008E22CB" w:rsidRPr="00E92320" w:rsidRDefault="008E22CB" w:rsidP="008E22CB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за формированием отчётов по итогам проведения Олимпиады</w:t>
      </w:r>
      <w:r w:rsidRPr="00E92320">
        <w:t xml:space="preserve"> </w:t>
      </w:r>
      <w:r w:rsidRPr="00E92320">
        <w:rPr>
          <w:sz w:val="28"/>
          <w:szCs w:val="28"/>
        </w:rPr>
        <w:t>в автоматизированной информационной системе РЦОИ в соответствии с установленными формами и сроками, обозначенными министерством о</w:t>
      </w:r>
      <w:r>
        <w:rPr>
          <w:sz w:val="28"/>
          <w:szCs w:val="28"/>
        </w:rPr>
        <w:t>бразования Тульской области.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2320">
        <w:rPr>
          <w:sz w:val="28"/>
          <w:szCs w:val="28"/>
        </w:rPr>
        <w:t>Вменяет в обязанность руководителям образовательных организаций:</w:t>
      </w:r>
    </w:p>
    <w:p w:rsidR="008E22CB" w:rsidRPr="00E92320" w:rsidRDefault="008E22CB" w:rsidP="008E22CB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утверждение локальным актом: 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lastRenderedPageBreak/>
        <w:t xml:space="preserve">проведение школьного этапа Олимпиады на базах обучения участников Олимпиады, </w:t>
      </w:r>
    </w:p>
    <w:p w:rsidR="008E22CB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назначение лица, ответственного за проведение Олимпиады в образовательной организации,</w:t>
      </w:r>
    </w:p>
    <w:p w:rsidR="008E22CB" w:rsidRDefault="008E22CB" w:rsidP="008E22CB">
      <w:pPr>
        <w:numPr>
          <w:ilvl w:val="0"/>
          <w:numId w:val="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регистрацию обучающихся, желающих принять участие в Олимпиаде, на платформе «</w:t>
      </w:r>
      <w:proofErr w:type="spellStart"/>
      <w:r>
        <w:rPr>
          <w:sz w:val="28"/>
          <w:szCs w:val="28"/>
        </w:rPr>
        <w:t>Цифриум</w:t>
      </w:r>
      <w:proofErr w:type="spellEnd"/>
      <w:r>
        <w:rPr>
          <w:sz w:val="28"/>
          <w:szCs w:val="28"/>
        </w:rPr>
        <w:t>»;</w:t>
      </w:r>
    </w:p>
    <w:p w:rsidR="008E22CB" w:rsidRDefault="008E22CB" w:rsidP="008E22CB">
      <w:pPr>
        <w:numPr>
          <w:ilvl w:val="0"/>
          <w:numId w:val="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передачу логинов и паролей для участия в Олимпиаде на платформе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>»;</w:t>
      </w:r>
    </w:p>
    <w:p w:rsidR="008E22CB" w:rsidRDefault="008E22CB" w:rsidP="008E22CB">
      <w:pPr>
        <w:numPr>
          <w:ilvl w:val="0"/>
          <w:numId w:val="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практических туров Олимпиады по предметам физическая культура, труд (технология);</w:t>
      </w:r>
    </w:p>
    <w:p w:rsidR="008E22CB" w:rsidRDefault="008E22CB" w:rsidP="008E22CB">
      <w:pPr>
        <w:numPr>
          <w:ilvl w:val="0"/>
          <w:numId w:val="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Олимпиады с учетом соблюдения действующих Санитарно-эпидемиологических правил и норм антитеррористического законодательства;</w:t>
      </w:r>
    </w:p>
    <w:p w:rsidR="008E22CB" w:rsidRPr="00362A23" w:rsidRDefault="008E22CB" w:rsidP="008E22CB">
      <w:pPr>
        <w:numPr>
          <w:ilvl w:val="0"/>
          <w:numId w:val="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персонализированных итоговых результатов, объявление итогов и награждение победителей и призеров Олимпиады;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формирование предметных жюри (не менее 5 человек) и утверждение их составов по каждому общеобразовательному предмету (до </w:t>
      </w:r>
      <w:r>
        <w:rPr>
          <w:sz w:val="28"/>
          <w:szCs w:val="28"/>
        </w:rPr>
        <w:t>6</w:t>
      </w:r>
      <w:r w:rsidRPr="00E92320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4</w:t>
      </w:r>
      <w:r w:rsidRPr="00E92320">
        <w:rPr>
          <w:sz w:val="28"/>
          <w:szCs w:val="28"/>
        </w:rPr>
        <w:t xml:space="preserve"> г.), </w:t>
      </w:r>
    </w:p>
    <w:p w:rsidR="008E22CB" w:rsidRPr="00E92320" w:rsidRDefault="008E22CB" w:rsidP="008E22CB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тиражирование, проверку и хранение олимпиадных работ,</w:t>
      </w:r>
    </w:p>
    <w:p w:rsidR="008E22CB" w:rsidRPr="00E92320" w:rsidRDefault="008E22CB" w:rsidP="008E22CB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награждение победителей и призёров школьного этапа;</w:t>
      </w:r>
    </w:p>
    <w:p w:rsidR="008E22CB" w:rsidRPr="00E92320" w:rsidRDefault="008E22CB" w:rsidP="008E22CB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оформление, сбор и передачу Оргкомитету согласия родителей (законных представителей) несовершеннолетних на обработку персональных данных;</w:t>
      </w:r>
    </w:p>
    <w:p w:rsidR="008E22CB" w:rsidRPr="00E92320" w:rsidRDefault="008E22CB" w:rsidP="008E22CB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своевременное предоставление списков участников Олимпи</w:t>
      </w:r>
      <w:r>
        <w:rPr>
          <w:sz w:val="28"/>
          <w:szCs w:val="28"/>
        </w:rPr>
        <w:t>ады для внесения их в базу РЦОИ.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Для методического обеспечения утверждает: </w:t>
      </w:r>
    </w:p>
    <w:p w:rsidR="008E22CB" w:rsidRPr="00E92320" w:rsidRDefault="008E22CB" w:rsidP="008E22CB">
      <w:pPr>
        <w:tabs>
          <w:tab w:val="left" w:pos="-4111"/>
        </w:tabs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- составы муниципальных предметно-методических комиссий, которые разрабатывают олимпиадные задания для проведения школьного этапа Олимпиады по соответствующему общеобразовательному предмету, </w:t>
      </w:r>
    </w:p>
    <w:p w:rsidR="008E22CB" w:rsidRPr="00E92320" w:rsidRDefault="008E22CB" w:rsidP="008E22CB">
      <w:pPr>
        <w:tabs>
          <w:tab w:val="left" w:pos="-4111"/>
          <w:tab w:val="left" w:pos="1276"/>
        </w:tabs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- требования к организации и проведению школьного этапа по соответствующему общеобразовательному предмету с учётом методических рекомендаций Центральных методических комиссий; 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 </w:t>
      </w:r>
      <w:proofErr w:type="gramStart"/>
      <w:r w:rsidRPr="00E92320">
        <w:rPr>
          <w:sz w:val="28"/>
          <w:szCs w:val="28"/>
        </w:rPr>
        <w:t xml:space="preserve">Для осуществления конкурсного отбора и формирования состава участников II (муниципального) этапа всероссийской олимпиады школьников в соответствии с количеством баллов и рейтингом участников Олимпиады по каждому общеобразовательному предмету, классу и установленной квотой на участие во II (муниципальном) этапе всероссийской олимпиады школьников </w:t>
      </w:r>
      <w:r w:rsidRPr="004D38CC">
        <w:rPr>
          <w:sz w:val="28"/>
          <w:szCs w:val="28"/>
        </w:rPr>
        <w:t>2024-2025</w:t>
      </w:r>
      <w:r w:rsidRPr="00E92320">
        <w:rPr>
          <w:sz w:val="28"/>
          <w:szCs w:val="28"/>
        </w:rPr>
        <w:t xml:space="preserve"> учебного года формирует и утверждает состав муниципальной комиссии по отбору участников</w:t>
      </w:r>
      <w:r>
        <w:rPr>
          <w:sz w:val="28"/>
          <w:szCs w:val="28"/>
        </w:rPr>
        <w:t xml:space="preserve"> муниципального этапа Олимпиады.</w:t>
      </w:r>
      <w:proofErr w:type="gramEnd"/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Организует пересмотр индивидуальных результатов в случае выявления в протоколах жюри технических ошибок, допущенных при подсчете баллов за </w:t>
      </w:r>
      <w:r>
        <w:rPr>
          <w:sz w:val="28"/>
          <w:szCs w:val="28"/>
        </w:rPr>
        <w:t>выполнение заданий.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92320">
        <w:rPr>
          <w:sz w:val="28"/>
          <w:szCs w:val="28"/>
        </w:rPr>
        <w:lastRenderedPageBreak/>
        <w:t>Утверждает</w:t>
      </w:r>
      <w:proofErr w:type="gramEnd"/>
      <w:r w:rsidRPr="00E92320">
        <w:rPr>
          <w:sz w:val="28"/>
          <w:szCs w:val="28"/>
        </w:rPr>
        <w:t xml:space="preserve"> итоговые результаты олимпиады с учетом внесенных изменений в срок до 21 календарного дня со дня последней даты проведения предметных олимпиад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</w:t>
      </w:r>
      <w:r>
        <w:rPr>
          <w:sz w:val="28"/>
          <w:szCs w:val="28"/>
        </w:rPr>
        <w:t>у общеобразовательному предмету.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Осуществляет проведение Олимпиады в соответствии с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Российской Федерации от 28.09.2020 №28).</w:t>
      </w:r>
    </w:p>
    <w:p w:rsidR="008E22CB" w:rsidRPr="00E92320" w:rsidRDefault="008E22CB" w:rsidP="008E22CB">
      <w:pPr>
        <w:tabs>
          <w:tab w:val="left" w:pos="993"/>
        </w:tabs>
        <w:jc w:val="both"/>
        <w:rPr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Организационный комитет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Разрабатывает организационно-технологическую модель проведения школь</w:t>
      </w:r>
      <w:r>
        <w:rPr>
          <w:sz w:val="28"/>
          <w:szCs w:val="28"/>
        </w:rPr>
        <w:t>ного этапа Олимпиады.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Обеспечивает организацию и проведение школьного этапа Олимпиады в соответствии с новым Порядком и нормативно-правовыми актами, регламентирующими проведение Олимпиады и действующими на момент проведения санитарно-эпидемиологическими тр</w:t>
      </w:r>
      <w:r>
        <w:rPr>
          <w:sz w:val="28"/>
          <w:szCs w:val="28"/>
        </w:rPr>
        <w:t>ебованиями.</w:t>
      </w:r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92320">
        <w:rPr>
          <w:sz w:val="28"/>
          <w:szCs w:val="28"/>
        </w:rPr>
        <w:t>Обеспечивает сбор и хранение заявлений от родителей (законных представителей) обучающихся, заявивших о своём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с указанием фамилии, инициалов имени и отчества, класса, количества баллов, набранных при выполнении заданий (</w:t>
      </w:r>
      <w:r>
        <w:rPr>
          <w:sz w:val="28"/>
          <w:szCs w:val="28"/>
        </w:rPr>
        <w:t>далее – сведения об участниках).</w:t>
      </w:r>
      <w:proofErr w:type="gramEnd"/>
    </w:p>
    <w:p w:rsidR="008E22CB" w:rsidRPr="00E92320" w:rsidRDefault="008E22CB" w:rsidP="008E22CB">
      <w:pPr>
        <w:numPr>
          <w:ilvl w:val="1"/>
          <w:numId w:val="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Обеспечивает информирование участников о продолжительности выполнения заданий,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 времени и месте ознакомления с результатами.</w:t>
      </w:r>
    </w:p>
    <w:p w:rsidR="008E22CB" w:rsidRPr="00E92320" w:rsidRDefault="008E22CB" w:rsidP="008E22CB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1"/>
        </w:numPr>
        <w:spacing w:after="120" w:line="259" w:lineRule="auto"/>
        <w:ind w:left="993" w:hanging="284"/>
        <w:jc w:val="center"/>
        <w:rPr>
          <w:rFonts w:eastAsia="Calibri"/>
          <w:b/>
          <w:sz w:val="28"/>
          <w:szCs w:val="28"/>
          <w:lang w:eastAsia="en-US"/>
        </w:rPr>
      </w:pPr>
      <w:r w:rsidRPr="00E92320">
        <w:rPr>
          <w:rFonts w:eastAsia="Calibri"/>
          <w:b/>
          <w:sz w:val="28"/>
          <w:szCs w:val="28"/>
          <w:lang w:eastAsia="en-US"/>
        </w:rPr>
        <w:t>Сопровождение Олимпиады</w:t>
      </w:r>
    </w:p>
    <w:p w:rsidR="008E22CB" w:rsidRPr="00E92320" w:rsidRDefault="008E22CB" w:rsidP="008E22CB">
      <w:pPr>
        <w:numPr>
          <w:ilvl w:val="1"/>
          <w:numId w:val="1"/>
        </w:numPr>
        <w:spacing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МКУ «ЦНППМ г. Тулы» создаёт группу специалистов по сопровождению всероссийской олимпиады школьников (далее группа сопровождения Олимпиады) с целью:</w:t>
      </w:r>
    </w:p>
    <w:p w:rsidR="008E22CB" w:rsidRPr="00E92320" w:rsidRDefault="008E22CB" w:rsidP="008E22C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 xml:space="preserve">4.1.1. реализации направления «Предметные олимпиады всероссийской олимпиады школьников» в образовательном пространстве города Тулы; </w:t>
      </w:r>
    </w:p>
    <w:p w:rsidR="008E22CB" w:rsidRPr="00E92320" w:rsidRDefault="008E22CB" w:rsidP="008E22C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4.1.2. осуществления организационно-координационной, методической, мониторинговой и информационно-аналитической деятельности в процессе проведения Олимпиады.</w:t>
      </w:r>
    </w:p>
    <w:p w:rsidR="008E22CB" w:rsidRDefault="008E22CB" w:rsidP="008E22CB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4.2. Группа сопровождения Олимпиады выполняет:</w:t>
      </w:r>
    </w:p>
    <w:p w:rsidR="008E22CB" w:rsidRPr="00E92320" w:rsidRDefault="008E22CB" w:rsidP="008E22CB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E22CB" w:rsidRPr="00E92320" w:rsidRDefault="008E22CB" w:rsidP="008E22CB">
      <w:pPr>
        <w:numPr>
          <w:ilvl w:val="2"/>
          <w:numId w:val="5"/>
        </w:numPr>
        <w:spacing w:after="120"/>
        <w:ind w:left="1429"/>
        <w:jc w:val="both"/>
        <w:rPr>
          <w:rFonts w:eastAsia="Calibri"/>
          <w:b/>
          <w:sz w:val="28"/>
          <w:szCs w:val="28"/>
          <w:lang w:eastAsia="en-US"/>
        </w:rPr>
      </w:pPr>
      <w:r w:rsidRPr="00E92320">
        <w:rPr>
          <w:rFonts w:eastAsia="Calibri"/>
          <w:b/>
          <w:sz w:val="28"/>
          <w:szCs w:val="28"/>
          <w:lang w:eastAsia="en-US"/>
        </w:rPr>
        <w:lastRenderedPageBreak/>
        <w:t>Организационно-информационное сопровождение:</w:t>
      </w:r>
    </w:p>
    <w:p w:rsidR="008E22CB" w:rsidRPr="00E92320" w:rsidRDefault="008E22CB" w:rsidP="008E22CB">
      <w:pPr>
        <w:ind w:left="1068" w:hanging="106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 xml:space="preserve">а) формирование: </w:t>
      </w:r>
    </w:p>
    <w:p w:rsidR="008E22CB" w:rsidRPr="00E92320" w:rsidRDefault="008E22CB" w:rsidP="008E22CB">
      <w:pPr>
        <w:spacing w:line="259" w:lineRule="auto"/>
        <w:ind w:left="567" w:firstLine="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-</w:t>
      </w:r>
      <w:r w:rsidRPr="00E92320">
        <w:rPr>
          <w:rFonts w:eastAsia="Calibri"/>
          <w:sz w:val="28"/>
          <w:szCs w:val="28"/>
          <w:lang w:eastAsia="en-US"/>
        </w:rPr>
        <w:tab/>
        <w:t xml:space="preserve">нормативно-правовой базы Олимпиады, </w:t>
      </w:r>
    </w:p>
    <w:p w:rsidR="008E22CB" w:rsidRPr="00E92320" w:rsidRDefault="008E22CB" w:rsidP="008E22CB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-</w:t>
      </w:r>
      <w:r w:rsidRPr="00E92320">
        <w:rPr>
          <w:rFonts w:eastAsia="Calibri"/>
          <w:sz w:val="28"/>
          <w:szCs w:val="28"/>
          <w:lang w:eastAsia="en-US"/>
        </w:rPr>
        <w:tab/>
      </w:r>
      <w:r w:rsidRPr="00E92320">
        <w:rPr>
          <w:rFonts w:eastAsia="Calibri"/>
          <w:sz w:val="28"/>
          <w:szCs w:val="28"/>
          <w:lang w:eastAsia="en-US"/>
        </w:rPr>
        <w:tab/>
        <w:t>банка олимпиадных заданий школьного и муниципального этапов;</w:t>
      </w:r>
    </w:p>
    <w:p w:rsidR="008E22CB" w:rsidRPr="00E92320" w:rsidRDefault="008E22CB" w:rsidP="008E22CB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-</w:t>
      </w:r>
      <w:r w:rsidRPr="00E92320">
        <w:rPr>
          <w:rFonts w:eastAsia="Calibri"/>
          <w:sz w:val="28"/>
          <w:szCs w:val="28"/>
          <w:lang w:eastAsia="en-US"/>
        </w:rPr>
        <w:tab/>
      </w:r>
      <w:r w:rsidRPr="00E92320">
        <w:rPr>
          <w:rFonts w:eastAsia="Calibri"/>
          <w:sz w:val="28"/>
          <w:szCs w:val="28"/>
          <w:lang w:eastAsia="en-US"/>
        </w:rPr>
        <w:tab/>
        <w:t>составов муниципальных предметно-методических комиссий;</w:t>
      </w:r>
    </w:p>
    <w:p w:rsidR="008E22CB" w:rsidRPr="00E92320" w:rsidRDefault="008E22CB" w:rsidP="008E22CB">
      <w:pPr>
        <w:spacing w:line="259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-</w:t>
      </w:r>
      <w:r w:rsidRPr="00E92320">
        <w:rPr>
          <w:rFonts w:eastAsia="Calibri"/>
          <w:sz w:val="28"/>
          <w:szCs w:val="28"/>
          <w:lang w:eastAsia="en-US"/>
        </w:rPr>
        <w:tab/>
      </w:r>
      <w:r w:rsidRPr="00E92320">
        <w:rPr>
          <w:rFonts w:eastAsia="Calibri"/>
          <w:sz w:val="28"/>
          <w:szCs w:val="28"/>
          <w:lang w:eastAsia="en-US"/>
        </w:rPr>
        <w:tab/>
        <w:t>состава муниципальной комиссии по отбору участников муниципального этапа Олимпиады;</w:t>
      </w:r>
    </w:p>
    <w:p w:rsidR="008E22CB" w:rsidRPr="00E92320" w:rsidRDefault="008E22CB" w:rsidP="008E22CB">
      <w:pPr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 xml:space="preserve">б) кодировка и предоставление олимпиадных заданий для размещения на официальном сайте </w:t>
      </w:r>
      <w:proofErr w:type="gramStart"/>
      <w:r w:rsidRPr="00E92320">
        <w:rPr>
          <w:rFonts w:eastAsia="Calibri"/>
          <w:sz w:val="28"/>
          <w:szCs w:val="28"/>
          <w:lang w:eastAsia="en-US"/>
        </w:rPr>
        <w:t>управления образования администрации города Тулы</w:t>
      </w:r>
      <w:proofErr w:type="gramEnd"/>
      <w:r w:rsidRPr="00E92320">
        <w:rPr>
          <w:rFonts w:eastAsia="Calibri"/>
          <w:sz w:val="28"/>
          <w:szCs w:val="28"/>
          <w:lang w:eastAsia="en-US"/>
        </w:rPr>
        <w:t>;</w:t>
      </w:r>
    </w:p>
    <w:p w:rsidR="008E22CB" w:rsidRPr="00E92320" w:rsidRDefault="008E22CB" w:rsidP="008E22CB">
      <w:pPr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в) координация участия образовательных организаций города в школьном, муниципальном, региональном этапах Олимпиады;</w:t>
      </w:r>
    </w:p>
    <w:p w:rsidR="008E22CB" w:rsidRPr="00E92320" w:rsidRDefault="008E22CB" w:rsidP="008E22CB">
      <w:pPr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г) подбор кандидатур разработчиков олимпиадных заданий школьного этапа из числа педагогов города;</w:t>
      </w:r>
    </w:p>
    <w:p w:rsidR="008E22CB" w:rsidRPr="00E92320" w:rsidRDefault="008E22CB" w:rsidP="008E22CB">
      <w:pPr>
        <w:spacing w:line="259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 xml:space="preserve">д) </w:t>
      </w:r>
      <w:r w:rsidRPr="00E92320">
        <w:rPr>
          <w:rFonts w:eastAsia="Calibri"/>
          <w:sz w:val="28"/>
          <w:szCs w:val="28"/>
          <w:lang w:eastAsia="en-US"/>
        </w:rPr>
        <w:tab/>
        <w:t>сбор и формирование:</w:t>
      </w:r>
    </w:p>
    <w:p w:rsidR="008E22CB" w:rsidRPr="00E92320" w:rsidRDefault="008E22CB" w:rsidP="008E22CB">
      <w:pPr>
        <w:spacing w:line="259" w:lineRule="auto"/>
        <w:ind w:left="1068" w:hanging="50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92320">
        <w:rPr>
          <w:rFonts w:eastAsia="Calibri"/>
          <w:sz w:val="28"/>
          <w:szCs w:val="28"/>
          <w:lang w:eastAsia="en-US"/>
        </w:rPr>
        <w:t>заявок для участия школьников в муниципальном этапе,</w:t>
      </w:r>
    </w:p>
    <w:p w:rsidR="008E22CB" w:rsidRPr="00E92320" w:rsidRDefault="008E22CB" w:rsidP="008E22CB">
      <w:pPr>
        <w:spacing w:line="259" w:lineRule="auto"/>
        <w:ind w:left="1068" w:hanging="50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92320">
        <w:rPr>
          <w:rFonts w:eastAsia="Calibri"/>
          <w:sz w:val="28"/>
          <w:szCs w:val="28"/>
          <w:lang w:eastAsia="en-US"/>
        </w:rPr>
        <w:t>списков участников муниципального и регионального этапов,</w:t>
      </w:r>
    </w:p>
    <w:p w:rsidR="008E22CB" w:rsidRPr="00E92320" w:rsidRDefault="008E22CB" w:rsidP="008E22CB">
      <w:pPr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92320">
        <w:rPr>
          <w:rFonts w:eastAsia="Calibri"/>
          <w:sz w:val="28"/>
          <w:szCs w:val="28"/>
          <w:lang w:eastAsia="en-US"/>
        </w:rPr>
        <w:t>итоговых рейтинговых ведомостей школьного и муниципального этапов по предметам,</w:t>
      </w:r>
    </w:p>
    <w:p w:rsidR="008E22CB" w:rsidRPr="00E92320" w:rsidRDefault="008E22CB" w:rsidP="008E22CB">
      <w:pPr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ж)</w:t>
      </w:r>
      <w:r w:rsidRPr="00E92320">
        <w:rPr>
          <w:rFonts w:eastAsia="Calibri"/>
          <w:sz w:val="28"/>
          <w:szCs w:val="28"/>
          <w:lang w:eastAsia="en-US"/>
        </w:rPr>
        <w:tab/>
        <w:t xml:space="preserve">информационная поддержка проведения Олимпиады школьников и освещение на сайте </w:t>
      </w:r>
      <w:proofErr w:type="gramStart"/>
      <w:r w:rsidRPr="00E92320">
        <w:rPr>
          <w:rFonts w:eastAsia="Calibri"/>
          <w:sz w:val="28"/>
          <w:szCs w:val="28"/>
          <w:lang w:eastAsia="en-US"/>
        </w:rPr>
        <w:t>управления образования администрации города Тулы</w:t>
      </w:r>
      <w:proofErr w:type="gramEnd"/>
      <w:r w:rsidRPr="00E92320">
        <w:rPr>
          <w:rFonts w:eastAsia="Calibri"/>
          <w:sz w:val="28"/>
          <w:szCs w:val="28"/>
          <w:lang w:eastAsia="en-US"/>
        </w:rPr>
        <w:t>;</w:t>
      </w:r>
    </w:p>
    <w:p w:rsidR="008E22CB" w:rsidRPr="00E92320" w:rsidRDefault="008E22CB" w:rsidP="008E22CB">
      <w:pPr>
        <w:spacing w:after="12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 xml:space="preserve">з) </w:t>
      </w:r>
      <w:r w:rsidRPr="00E92320">
        <w:rPr>
          <w:rFonts w:eastAsia="Calibri"/>
          <w:sz w:val="28"/>
          <w:szCs w:val="28"/>
          <w:lang w:eastAsia="en-US"/>
        </w:rPr>
        <w:tab/>
        <w:t>постоянное взаимодействие с муниципальным координатором (управление образования администрации города Тулы), министерством образования Тульской области (МОТО), региональным центром обобщения информации (РЦОИ), ответственными сотрудниками в образовательных организациях.</w:t>
      </w:r>
    </w:p>
    <w:p w:rsidR="008E22CB" w:rsidRPr="00E92320" w:rsidRDefault="008E22CB" w:rsidP="008E22CB">
      <w:pPr>
        <w:spacing w:after="120" w:line="259" w:lineRule="auto"/>
        <w:ind w:left="567" w:firstLine="74"/>
        <w:jc w:val="center"/>
        <w:rPr>
          <w:rFonts w:eastAsia="Calibri"/>
          <w:b/>
          <w:sz w:val="28"/>
          <w:szCs w:val="28"/>
          <w:lang w:eastAsia="en-US"/>
        </w:rPr>
      </w:pPr>
      <w:r w:rsidRPr="00E92320">
        <w:rPr>
          <w:rFonts w:eastAsia="Calibri"/>
          <w:b/>
          <w:sz w:val="28"/>
          <w:szCs w:val="28"/>
          <w:lang w:eastAsia="en-US"/>
        </w:rPr>
        <w:t>4.2.2. Методическое сопровождение:</w:t>
      </w:r>
    </w:p>
    <w:p w:rsidR="008E22CB" w:rsidRPr="00E92320" w:rsidRDefault="008E22CB" w:rsidP="008E22C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а) формирование предметно-методических комиссий и организация экспертизы олимпиадных заданий школьного этапа,</w:t>
      </w:r>
    </w:p>
    <w:p w:rsidR="008E22CB" w:rsidRPr="00E92320" w:rsidRDefault="008E22CB" w:rsidP="008E22C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 xml:space="preserve">б) проведение методических семинаров для заместителей директора и лиц, ответственных за проведение Олимпиады в образовательной организации, </w:t>
      </w:r>
    </w:p>
    <w:p w:rsidR="008E22CB" w:rsidRPr="00E92320" w:rsidRDefault="008E22CB" w:rsidP="008E22C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в) разработка методических рекомендаций и памяток по проведению всероссийской олимпиады школьников,</w:t>
      </w:r>
    </w:p>
    <w:p w:rsidR="008E22CB" w:rsidRDefault="008E22CB" w:rsidP="008E22CB">
      <w:pPr>
        <w:spacing w:after="120" w:line="259" w:lineRule="auto"/>
        <w:ind w:firstLine="1"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г) консультирование заместителей директора образовательных организаций, ответственных за проведение всероссийской олимпиады школьников в образовательной организации, сопредседателей предметных жюри, педагогов, родителей.</w:t>
      </w:r>
    </w:p>
    <w:p w:rsidR="008E22CB" w:rsidRPr="00E92320" w:rsidRDefault="008E22CB" w:rsidP="008E22CB">
      <w:pPr>
        <w:spacing w:after="120" w:line="259" w:lineRule="auto"/>
        <w:ind w:left="709"/>
        <w:jc w:val="center"/>
        <w:rPr>
          <w:rFonts w:eastAsia="Calibri"/>
          <w:b/>
          <w:sz w:val="28"/>
          <w:szCs w:val="28"/>
          <w:lang w:eastAsia="en-US"/>
        </w:rPr>
      </w:pPr>
      <w:r w:rsidRPr="00E92320">
        <w:rPr>
          <w:rFonts w:eastAsia="Calibri"/>
          <w:b/>
          <w:sz w:val="28"/>
          <w:szCs w:val="28"/>
          <w:lang w:eastAsia="en-US"/>
        </w:rPr>
        <w:t>4.2.3. Аналитическую деятельность:</w:t>
      </w:r>
    </w:p>
    <w:p w:rsidR="008E22CB" w:rsidRPr="00E92320" w:rsidRDefault="008E22CB" w:rsidP="008E22CB">
      <w:pPr>
        <w:spacing w:line="259" w:lineRule="auto"/>
        <w:ind w:left="708" w:hanging="708"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>а)</w:t>
      </w:r>
      <w:r w:rsidRPr="00E92320">
        <w:rPr>
          <w:rFonts w:eastAsia="Calibri"/>
          <w:sz w:val="28"/>
          <w:szCs w:val="28"/>
          <w:lang w:eastAsia="en-US"/>
        </w:rPr>
        <w:tab/>
        <w:t>формирование цифровых отчётов школьного и муниципального этапов,</w:t>
      </w:r>
    </w:p>
    <w:p w:rsidR="008E22CB" w:rsidRPr="00E92320" w:rsidRDefault="008E22CB" w:rsidP="008E22C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lastRenderedPageBreak/>
        <w:t>б)</w:t>
      </w:r>
      <w:r w:rsidRPr="00E92320">
        <w:rPr>
          <w:rFonts w:eastAsia="Calibri"/>
          <w:sz w:val="28"/>
          <w:szCs w:val="28"/>
          <w:lang w:eastAsia="en-US"/>
        </w:rPr>
        <w:tab/>
        <w:t>подготовка статистических данных по участию обучающихся образовательных организаций города в школьном этапе Олимпиады,</w:t>
      </w:r>
    </w:p>
    <w:p w:rsidR="008E22CB" w:rsidRPr="00E92320" w:rsidRDefault="008E22CB" w:rsidP="008E22C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E92320">
        <w:rPr>
          <w:rFonts w:eastAsia="Calibri"/>
          <w:sz w:val="28"/>
          <w:szCs w:val="28"/>
          <w:lang w:eastAsia="en-US"/>
        </w:rPr>
        <w:t xml:space="preserve">в) </w:t>
      </w:r>
      <w:r w:rsidRPr="00E92320">
        <w:rPr>
          <w:rFonts w:eastAsia="Calibri"/>
          <w:sz w:val="28"/>
          <w:szCs w:val="28"/>
          <w:lang w:eastAsia="en-US"/>
        </w:rPr>
        <w:tab/>
        <w:t>подготовка анализа проведения и результатов участия обучающихся города в школьном этапе Олимпиады.</w:t>
      </w:r>
    </w:p>
    <w:p w:rsidR="008E22CB" w:rsidRPr="00E92320" w:rsidRDefault="008E22CB" w:rsidP="008E22CB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284"/>
        </w:tabs>
        <w:spacing w:after="12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Предметное жюри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По каждому общеобразовательному предмету проверяет выполненные работы участников олимпиады, определяет победителей и призеров на основании рейтинга и в соответствии с квотой, установленной Организатором (победителем, призером Олимпиады признается участник, набравший не менее 50 процентов от максимально возможного количества баллов по итогам оценивания выпол</w:t>
      </w:r>
      <w:r>
        <w:rPr>
          <w:sz w:val="28"/>
          <w:szCs w:val="28"/>
        </w:rPr>
        <w:t>ненных олимпиадных заданий).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Заносит индивидуальные результаты участников Олимпиады с указанием сведений об участниках в рейтинговую таблицу результатов участников Олимпиады по каждому предмету, представляющую собой ранжированный список участников одной параллели, расположенных по мере убывания набранных ими баллов (далее – рейтинг); председатель жюри декодирует работы (участники с равным количеством баллов расп</w:t>
      </w:r>
      <w:r>
        <w:rPr>
          <w:sz w:val="28"/>
          <w:szCs w:val="28"/>
        </w:rPr>
        <w:t>олагаются в алфавитном порядке).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При включении в комплект заданий на трансформацию и перефразирование жюри может предусмотреть возможность расшир</w:t>
      </w:r>
      <w:r>
        <w:rPr>
          <w:sz w:val="28"/>
          <w:szCs w:val="28"/>
        </w:rPr>
        <w:t>ения ключей для данных заданий.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В ходе проверки работ обсуждает ответы участников, не совпадающие с ключом, и может принять решение о добавлении некоторых предложенных участниками вариантов ответов в ключ (эти варианты будут засчитываться как правильные наряду </w:t>
      </w:r>
      <w:proofErr w:type="gramStart"/>
      <w:r w:rsidRPr="00E92320">
        <w:rPr>
          <w:sz w:val="28"/>
          <w:szCs w:val="28"/>
        </w:rPr>
        <w:t>с</w:t>
      </w:r>
      <w:proofErr w:type="gramEnd"/>
      <w:r w:rsidRPr="00E92320">
        <w:rPr>
          <w:sz w:val="28"/>
          <w:szCs w:val="28"/>
        </w:rPr>
        <w:t xml:space="preserve"> предло</w:t>
      </w:r>
      <w:r>
        <w:rPr>
          <w:sz w:val="28"/>
          <w:szCs w:val="28"/>
        </w:rPr>
        <w:t>женными в первоначальном ключе).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Решение о расширении ключей оформляет протоколом жюри до проведения разбора за</w:t>
      </w:r>
      <w:r>
        <w:rPr>
          <w:sz w:val="28"/>
          <w:szCs w:val="28"/>
        </w:rPr>
        <w:t>даний, показа работ и апелляций.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Предоставляет Организатору Олимпиады в срок не позднее 3-х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протоколы (итоговые рейтинговые ведомости), утверждающие индивидуальные результаты участников олимпиады, а также аналитические отчеты о результатах </w:t>
      </w:r>
      <w:r>
        <w:rPr>
          <w:sz w:val="28"/>
          <w:szCs w:val="28"/>
        </w:rPr>
        <w:t>выполнения олимпиадных заданий.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Сканирует и размещает работу победителя в параллели на сайте образовательной организации без указания персональных данных.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Принимает и рассматривает апелляции участников ол</w:t>
      </w:r>
      <w:r>
        <w:rPr>
          <w:sz w:val="28"/>
          <w:szCs w:val="28"/>
        </w:rPr>
        <w:t>импиады.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</w:t>
      </w:r>
      <w:r>
        <w:rPr>
          <w:sz w:val="28"/>
          <w:szCs w:val="28"/>
        </w:rPr>
        <w:t>ем количества баллов»).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Информирует участник</w:t>
      </w:r>
      <w:r>
        <w:rPr>
          <w:sz w:val="28"/>
          <w:szCs w:val="28"/>
        </w:rPr>
        <w:t>ов олимпиады о принятом решении.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lastRenderedPageBreak/>
        <w:t>Оформляет протокол по решению.</w:t>
      </w:r>
    </w:p>
    <w:p w:rsidR="008E22CB" w:rsidRPr="00E92320" w:rsidRDefault="008E22CB" w:rsidP="008E22CB">
      <w:pPr>
        <w:tabs>
          <w:tab w:val="left" w:pos="-4111"/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Способы информирования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Информационно-методическое сопровождение подготовки и проведения Олимпиады, размещение необходимых материалов в средствах массовой информации, на официальном сайте </w:t>
      </w:r>
      <w:proofErr w:type="gramStart"/>
      <w:r w:rsidRPr="00E92320">
        <w:rPr>
          <w:sz w:val="28"/>
          <w:szCs w:val="28"/>
        </w:rPr>
        <w:t>управления образования администрации города Тулы</w:t>
      </w:r>
      <w:proofErr w:type="gramEnd"/>
      <w:r w:rsidRPr="00E9232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МКУ ЦНППМ г. Тулы.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Информирование родителей (законных представителей) на информационных стендах и на сайтах образовательных организаций о сроках и местах проведения школьного этапа Олимпиады, результатах участников по каждому общеобразовательному предмету, а также утвержденных нормативных правовых актах, регламентирующих организацию и проведение школьного этапа Олимпиады, обеспечивают руководители муниципальных образовательных организаций, подведомственных управлению образо</w:t>
      </w:r>
      <w:r>
        <w:rPr>
          <w:sz w:val="28"/>
          <w:szCs w:val="28"/>
        </w:rPr>
        <w:t>вания администрации города Тулы.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Для своевременного информирования родителей (законных представителей), с целью обеспечения массового участия обучающихся в Олимпиаде, образовательные организации раздают всем обучающимся памятки с информацией о дате и времени проведения школьного этапа Олимпиады по каждому общеобразовательному предмету (Приложение № 1).</w:t>
      </w:r>
    </w:p>
    <w:p w:rsidR="008E22CB" w:rsidRPr="00E92320" w:rsidRDefault="008E22CB" w:rsidP="008E22CB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Сроки проведения школьного этапа Олимпиады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Сроки проведения школьного этапа Олимпиады устанавливает министерство образования Тульской области.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График проведения предметных олимпиад школьного этапа утверждает Организатор – управление образования администрации города Тулы (Приложение № </w:t>
      </w:r>
      <w:r>
        <w:rPr>
          <w:sz w:val="28"/>
          <w:szCs w:val="28"/>
        </w:rPr>
        <w:t>3</w:t>
      </w:r>
      <w:r w:rsidRPr="00E92320">
        <w:rPr>
          <w:sz w:val="28"/>
          <w:szCs w:val="28"/>
        </w:rPr>
        <w:t>).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В Олимпиаде по предметам принимают участие </w:t>
      </w:r>
      <w:proofErr w:type="gramStart"/>
      <w:r w:rsidRPr="00E92320">
        <w:rPr>
          <w:sz w:val="28"/>
          <w:szCs w:val="28"/>
        </w:rPr>
        <w:t>обучающиеся</w:t>
      </w:r>
      <w:proofErr w:type="gramEnd"/>
      <w:r w:rsidRPr="00E92320">
        <w:rPr>
          <w:sz w:val="28"/>
          <w:szCs w:val="28"/>
        </w:rPr>
        <w:t xml:space="preserve"> 5-11 классов, обучающиеся 4-х классов участвуют только в олимпиадах по математике и русскому языку. </w:t>
      </w:r>
    </w:p>
    <w:p w:rsidR="008E22CB" w:rsidRPr="00E92320" w:rsidRDefault="008E22CB" w:rsidP="008E22CB">
      <w:pPr>
        <w:tabs>
          <w:tab w:val="left" w:pos="993"/>
          <w:tab w:val="left" w:pos="9214"/>
        </w:tabs>
        <w:jc w:val="center"/>
        <w:rPr>
          <w:b/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Использование информационного ресурса «Онлайн</w:t>
      </w:r>
      <w:r>
        <w:rPr>
          <w:b/>
          <w:color w:val="333333"/>
          <w:sz w:val="28"/>
          <w:szCs w:val="28"/>
          <w:shd w:val="clear" w:color="auto" w:fill="FFFFFF"/>
        </w:rPr>
        <w:t>-курсы Образовательного центра «Сириус</w:t>
      </w:r>
      <w:r w:rsidRPr="00E92320">
        <w:rPr>
          <w:b/>
          <w:color w:val="333333"/>
          <w:sz w:val="28"/>
          <w:szCs w:val="28"/>
          <w:shd w:val="clear" w:color="auto" w:fill="FFFFFF"/>
        </w:rPr>
        <w:t>» в информационно-телекоммуникационной сети Интернет</w:t>
      </w:r>
    </w:p>
    <w:p w:rsidR="008E22CB" w:rsidRPr="00E92320" w:rsidRDefault="008E22CB" w:rsidP="008E22CB">
      <w:pPr>
        <w:numPr>
          <w:ilvl w:val="1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В рамках исполнения Поручения Президента Российской Федерации от 25 декабря 2020 г. пр-2210 </w:t>
      </w:r>
      <w:proofErr w:type="spellStart"/>
      <w:r w:rsidRPr="00E92320">
        <w:rPr>
          <w:sz w:val="28"/>
          <w:szCs w:val="28"/>
        </w:rPr>
        <w:t>пп</w:t>
      </w:r>
      <w:proofErr w:type="spellEnd"/>
      <w:r w:rsidRPr="00E92320">
        <w:rPr>
          <w:sz w:val="28"/>
          <w:szCs w:val="28"/>
        </w:rPr>
        <w:t>. 1е) и 4б) в 202</w:t>
      </w:r>
      <w:r>
        <w:rPr>
          <w:sz w:val="28"/>
          <w:szCs w:val="28"/>
        </w:rPr>
        <w:t>4-2025</w:t>
      </w:r>
      <w:r w:rsidRPr="00E92320">
        <w:rPr>
          <w:sz w:val="28"/>
          <w:szCs w:val="28"/>
        </w:rPr>
        <w:t xml:space="preserve"> учебном году школьный этап всероссийской олимпиады школьников по 6 предметам (физика, биология, химия, астрономия, математика, информатика) будет проводиться совместно с Образовательным Фондом «Талант и успех» с использованием</w:t>
      </w:r>
      <w:r>
        <w:rPr>
          <w:sz w:val="28"/>
          <w:szCs w:val="28"/>
        </w:rPr>
        <w:t xml:space="preserve"> информационного ресурса Образовательного центра «Сириус» в информационно-телекоммуникационной сети Интернет на</w:t>
      </w:r>
      <w:r w:rsidRPr="00E92320">
        <w:rPr>
          <w:sz w:val="28"/>
          <w:szCs w:val="28"/>
        </w:rPr>
        <w:t xml:space="preserve"> технологической платформ</w:t>
      </w:r>
      <w:r>
        <w:rPr>
          <w:sz w:val="28"/>
          <w:szCs w:val="28"/>
        </w:rPr>
        <w:t>е</w:t>
      </w:r>
      <w:r w:rsidRPr="00E92320">
        <w:rPr>
          <w:sz w:val="28"/>
          <w:szCs w:val="28"/>
        </w:rPr>
        <w:t xml:space="preserve"> «</w:t>
      </w:r>
      <w:proofErr w:type="spellStart"/>
      <w:r w:rsidRPr="00E92320">
        <w:rPr>
          <w:sz w:val="28"/>
          <w:szCs w:val="28"/>
        </w:rPr>
        <w:t>Сириус</w:t>
      </w:r>
      <w:proofErr w:type="gramStart"/>
      <w:r w:rsidRPr="00E92320">
        <w:rPr>
          <w:sz w:val="28"/>
          <w:szCs w:val="28"/>
        </w:rPr>
        <w:t>.К</w:t>
      </w:r>
      <w:proofErr w:type="gramEnd"/>
      <w:r w:rsidRPr="00E92320">
        <w:rPr>
          <w:sz w:val="28"/>
          <w:szCs w:val="28"/>
        </w:rPr>
        <w:t>урсы</w:t>
      </w:r>
      <w:proofErr w:type="spellEnd"/>
      <w:r w:rsidRPr="00E92320">
        <w:rPr>
          <w:sz w:val="28"/>
          <w:szCs w:val="28"/>
        </w:rPr>
        <w:t>».</w:t>
      </w:r>
    </w:p>
    <w:p w:rsidR="008E22CB" w:rsidRDefault="008E22CB" w:rsidP="008E22CB">
      <w:pPr>
        <w:numPr>
          <w:ilvl w:val="1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lastRenderedPageBreak/>
        <w:t>Министерством образования Тульской области и Образовательным Фондом «Талант и успех» подписано Соглашение о сотрудничестве в области проведения школьного этапа Олимпиады.</w:t>
      </w:r>
    </w:p>
    <w:p w:rsidR="008E22CB" w:rsidRPr="00073D8B" w:rsidRDefault="008E22CB" w:rsidP="008E22CB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проведении Олимпиады на </w:t>
      </w:r>
      <w:r w:rsidRPr="00EB71B8">
        <w:rPr>
          <w:sz w:val="28"/>
          <w:szCs w:val="28"/>
        </w:rPr>
        <w:t>платформе «</w:t>
      </w:r>
      <w:proofErr w:type="spellStart"/>
      <w:r w:rsidRPr="00EB71B8">
        <w:rPr>
          <w:sz w:val="28"/>
          <w:szCs w:val="28"/>
        </w:rPr>
        <w:t>Сириус</w:t>
      </w:r>
      <w:proofErr w:type="gramStart"/>
      <w:r w:rsidRPr="00EB71B8">
        <w:rPr>
          <w:sz w:val="28"/>
          <w:szCs w:val="28"/>
        </w:rPr>
        <w:t>.К</w:t>
      </w:r>
      <w:proofErr w:type="gramEnd"/>
      <w:r w:rsidRPr="00EB71B8">
        <w:rPr>
          <w:sz w:val="28"/>
          <w:szCs w:val="28"/>
        </w:rPr>
        <w:t>урсы</w:t>
      </w:r>
      <w:proofErr w:type="spellEnd"/>
      <w:r w:rsidRPr="00EB71B8">
        <w:rPr>
          <w:sz w:val="28"/>
          <w:szCs w:val="28"/>
        </w:rPr>
        <w:t>»</w:t>
      </w:r>
      <w:r>
        <w:rPr>
          <w:sz w:val="28"/>
          <w:szCs w:val="28"/>
        </w:rPr>
        <w:t xml:space="preserve"> необходимо руководствоваться информационными материалами Олимпиады доступными на официальном сайте </w:t>
      </w:r>
      <w:hyperlink r:id="rId8" w:history="1">
        <w:r w:rsidRPr="004315E7">
          <w:rPr>
            <w:rStyle w:val="a4"/>
            <w:sz w:val="28"/>
            <w:szCs w:val="28"/>
          </w:rPr>
          <w:t>https://siriusolymp.ru/</w:t>
        </w:r>
      </w:hyperlink>
    </w:p>
    <w:p w:rsidR="008E22CB" w:rsidRDefault="008E22CB" w:rsidP="008E22CB">
      <w:pPr>
        <w:numPr>
          <w:ilvl w:val="1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Требования к проведению школьного этапа всероссийской олимпиады школьников 202</w:t>
      </w:r>
      <w:r>
        <w:rPr>
          <w:sz w:val="28"/>
          <w:szCs w:val="28"/>
        </w:rPr>
        <w:t>4</w:t>
      </w:r>
      <w:r w:rsidRPr="00E9232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92320">
        <w:rPr>
          <w:sz w:val="28"/>
          <w:szCs w:val="28"/>
        </w:rPr>
        <w:t xml:space="preserve"> учебного года на технологической платформе «</w:t>
      </w:r>
      <w:proofErr w:type="spellStart"/>
      <w:r w:rsidRPr="00E92320">
        <w:rPr>
          <w:sz w:val="28"/>
          <w:szCs w:val="28"/>
        </w:rPr>
        <w:t>Сириус</w:t>
      </w:r>
      <w:proofErr w:type="gramStart"/>
      <w:r w:rsidRPr="00E92320">
        <w:rPr>
          <w:sz w:val="28"/>
          <w:szCs w:val="28"/>
        </w:rPr>
        <w:t>.К</w:t>
      </w:r>
      <w:proofErr w:type="gramEnd"/>
      <w:r w:rsidRPr="00E92320">
        <w:rPr>
          <w:sz w:val="28"/>
          <w:szCs w:val="28"/>
        </w:rPr>
        <w:t>урсы</w:t>
      </w:r>
      <w:proofErr w:type="spellEnd"/>
      <w:r w:rsidRPr="00E92320">
        <w:rPr>
          <w:sz w:val="28"/>
          <w:szCs w:val="28"/>
        </w:rPr>
        <w:t xml:space="preserve">» представлены в Приложении № </w:t>
      </w:r>
      <w:r>
        <w:rPr>
          <w:sz w:val="28"/>
          <w:szCs w:val="28"/>
        </w:rPr>
        <w:t>2</w:t>
      </w:r>
      <w:r w:rsidRPr="00E92320">
        <w:rPr>
          <w:sz w:val="28"/>
          <w:szCs w:val="28"/>
        </w:rPr>
        <w:t>.</w:t>
      </w:r>
    </w:p>
    <w:p w:rsidR="008E22CB" w:rsidRDefault="008E22CB" w:rsidP="008E22CB">
      <w:pPr>
        <w:contextualSpacing/>
        <w:jc w:val="both"/>
        <w:rPr>
          <w:sz w:val="28"/>
          <w:szCs w:val="28"/>
        </w:rPr>
      </w:pPr>
    </w:p>
    <w:p w:rsidR="008E22CB" w:rsidRDefault="008E22CB" w:rsidP="008E22CB">
      <w:pPr>
        <w:contextualSpacing/>
        <w:jc w:val="both"/>
        <w:rPr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Использования информационного ресурса платформы «</w:t>
      </w:r>
      <w:proofErr w:type="spellStart"/>
      <w:r>
        <w:rPr>
          <w:b/>
          <w:color w:val="333333"/>
          <w:sz w:val="28"/>
          <w:szCs w:val="28"/>
          <w:shd w:val="clear" w:color="auto" w:fill="FFFFFF"/>
        </w:rPr>
        <w:t>Цифриум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 xml:space="preserve">» </w:t>
      </w:r>
      <w:r w:rsidRPr="00E92320">
        <w:rPr>
          <w:b/>
          <w:color w:val="333333"/>
          <w:sz w:val="28"/>
          <w:szCs w:val="28"/>
          <w:shd w:val="clear" w:color="auto" w:fill="FFFFFF"/>
        </w:rPr>
        <w:t>в информационно-телекоммуникационной сети Интернет</w:t>
      </w:r>
    </w:p>
    <w:p w:rsidR="008E22CB" w:rsidRPr="00BF0498" w:rsidRDefault="008E22CB" w:rsidP="008E22CB">
      <w:pPr>
        <w:tabs>
          <w:tab w:val="left" w:pos="993"/>
          <w:tab w:val="left" w:pos="9214"/>
        </w:tabs>
        <w:jc w:val="both"/>
        <w:rPr>
          <w:color w:val="000000"/>
          <w:spacing w:val="-68"/>
          <w:sz w:val="28"/>
          <w:szCs w:val="28"/>
        </w:rPr>
      </w:pPr>
      <w:r>
        <w:rPr>
          <w:color w:val="000000"/>
          <w:sz w:val="28"/>
          <w:szCs w:val="28"/>
        </w:rPr>
        <w:t xml:space="preserve">9.1. </w:t>
      </w:r>
      <w:proofErr w:type="gramStart"/>
      <w:r w:rsidRPr="00B37341">
        <w:rPr>
          <w:color w:val="000000"/>
          <w:sz w:val="28"/>
          <w:szCs w:val="28"/>
        </w:rPr>
        <w:t>В рамках исполнения Указов Президента Российской Федерации, в части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широкого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внедрения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цифровых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технологий,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обеспечения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к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2030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году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функционирования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эффективной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системы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выявления,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поддержки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и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развития</w:t>
      </w:r>
      <w:r w:rsidRPr="00B37341">
        <w:rPr>
          <w:color w:val="000000"/>
          <w:spacing w:val="-67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способностей и талантов детей и молодежи, в целях создания равных условий и</w:t>
      </w:r>
      <w:r w:rsidRPr="00B37341">
        <w:rPr>
          <w:color w:val="000000"/>
          <w:spacing w:val="-67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возможностей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привлечения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к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участию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во</w:t>
      </w:r>
      <w:r w:rsidRPr="00B3734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37341">
        <w:rPr>
          <w:color w:val="000000"/>
          <w:sz w:val="28"/>
          <w:szCs w:val="28"/>
        </w:rPr>
        <w:t>ВсОШ</w:t>
      </w:r>
      <w:proofErr w:type="spellEnd"/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наибольшего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количества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участников в 2024 году школьный этап всероссийской олимпиады школьников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B37341">
        <w:rPr>
          <w:sz w:val="28"/>
          <w:szCs w:val="28"/>
        </w:rPr>
        <w:t>нлайн-платформа, включенная в реестр отечественного программного обеспечения</w:t>
      </w:r>
      <w:proofErr w:type="gramEnd"/>
      <w:r w:rsidRPr="00B37341">
        <w:rPr>
          <w:sz w:val="28"/>
          <w:szCs w:val="28"/>
        </w:rPr>
        <w:t xml:space="preserve">, </w:t>
      </w:r>
      <w:proofErr w:type="gramStart"/>
      <w:r w:rsidRPr="00B37341">
        <w:rPr>
          <w:sz w:val="28"/>
          <w:szCs w:val="28"/>
        </w:rPr>
        <w:t>защищенная</w:t>
      </w:r>
      <w:proofErr w:type="gramEnd"/>
      <w:r w:rsidRPr="00B37341">
        <w:rPr>
          <w:sz w:val="28"/>
          <w:szCs w:val="28"/>
        </w:rPr>
        <w:t xml:space="preserve"> по требованиям Федерального закона «О персональных данных» 152–ФЗ от 27.07.2006 с изменениями от 06.02.2023</w:t>
      </w:r>
      <w:r>
        <w:rPr>
          <w:sz w:val="28"/>
          <w:szCs w:val="28"/>
        </w:rPr>
        <w:t>.</w:t>
      </w:r>
    </w:p>
    <w:p w:rsidR="008E22CB" w:rsidRDefault="008E22CB" w:rsidP="008E22CB">
      <w:pPr>
        <w:tabs>
          <w:tab w:val="left" w:pos="993"/>
          <w:tab w:val="left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</w:t>
      </w:r>
      <w:r w:rsidRPr="00052AC9">
        <w:rPr>
          <w:color w:val="000000"/>
          <w:sz w:val="28"/>
          <w:szCs w:val="28"/>
        </w:rPr>
        <w:t>Оператором</w:t>
      </w:r>
      <w:r w:rsidRPr="00052AC9">
        <w:rPr>
          <w:color w:val="000000"/>
          <w:spacing w:val="-3"/>
          <w:sz w:val="28"/>
          <w:szCs w:val="28"/>
        </w:rPr>
        <w:t xml:space="preserve"> </w:t>
      </w:r>
      <w:r w:rsidRPr="00052AC9">
        <w:rPr>
          <w:color w:val="000000"/>
          <w:sz w:val="28"/>
          <w:szCs w:val="28"/>
        </w:rPr>
        <w:t>проведения</w:t>
      </w:r>
      <w:r w:rsidRPr="00052AC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52AC9">
        <w:rPr>
          <w:color w:val="000000"/>
          <w:sz w:val="28"/>
          <w:szCs w:val="28"/>
        </w:rPr>
        <w:t>ВсОШ</w:t>
      </w:r>
      <w:proofErr w:type="spellEnd"/>
      <w:r w:rsidRPr="00052AC9">
        <w:rPr>
          <w:color w:val="000000"/>
          <w:spacing w:val="-2"/>
          <w:sz w:val="28"/>
          <w:szCs w:val="28"/>
        </w:rPr>
        <w:t xml:space="preserve"> </w:t>
      </w:r>
      <w:r w:rsidRPr="00052AC9">
        <w:rPr>
          <w:color w:val="000000"/>
          <w:sz w:val="28"/>
          <w:szCs w:val="28"/>
        </w:rPr>
        <w:t>определено</w:t>
      </w:r>
      <w:r w:rsidRPr="00052AC9">
        <w:rPr>
          <w:color w:val="000000"/>
          <w:spacing w:val="-2"/>
          <w:sz w:val="28"/>
          <w:szCs w:val="28"/>
        </w:rPr>
        <w:t xml:space="preserve"> </w:t>
      </w:r>
      <w:r w:rsidRPr="00052AC9">
        <w:rPr>
          <w:sz w:val="28"/>
          <w:szCs w:val="28"/>
        </w:rPr>
        <w:t>обособленное</w:t>
      </w:r>
      <w:r w:rsidRPr="00052AC9">
        <w:rPr>
          <w:spacing w:val="1"/>
          <w:sz w:val="28"/>
          <w:szCs w:val="28"/>
        </w:rPr>
        <w:t xml:space="preserve"> </w:t>
      </w:r>
      <w:r w:rsidRPr="00052AC9">
        <w:rPr>
          <w:sz w:val="28"/>
          <w:szCs w:val="28"/>
        </w:rPr>
        <w:t>подразделение</w:t>
      </w:r>
      <w:r w:rsidRPr="00052AC9">
        <w:rPr>
          <w:spacing w:val="1"/>
          <w:sz w:val="28"/>
          <w:szCs w:val="28"/>
        </w:rPr>
        <w:t xml:space="preserve"> </w:t>
      </w:r>
      <w:r w:rsidRPr="00052AC9">
        <w:rPr>
          <w:sz w:val="28"/>
          <w:szCs w:val="28"/>
        </w:rPr>
        <w:t>государственного</w:t>
      </w:r>
      <w:r w:rsidRPr="00052AC9">
        <w:rPr>
          <w:spacing w:val="1"/>
          <w:sz w:val="28"/>
          <w:szCs w:val="28"/>
        </w:rPr>
        <w:t xml:space="preserve"> </w:t>
      </w:r>
      <w:r w:rsidRPr="00052AC9">
        <w:rPr>
          <w:sz w:val="28"/>
          <w:szCs w:val="28"/>
        </w:rPr>
        <w:t>общеобразовательного</w:t>
      </w:r>
      <w:r w:rsidRPr="00052AC9">
        <w:rPr>
          <w:spacing w:val="1"/>
          <w:sz w:val="28"/>
          <w:szCs w:val="28"/>
        </w:rPr>
        <w:t xml:space="preserve"> </w:t>
      </w:r>
      <w:r w:rsidRPr="00052AC9">
        <w:rPr>
          <w:sz w:val="28"/>
          <w:szCs w:val="28"/>
        </w:rPr>
        <w:t>учреждения Тульской области «Яснополянский образовательный комплекс им.</w:t>
      </w:r>
      <w:r w:rsidRPr="00052AC9">
        <w:rPr>
          <w:spacing w:val="1"/>
          <w:sz w:val="28"/>
          <w:szCs w:val="28"/>
        </w:rPr>
        <w:t xml:space="preserve"> </w:t>
      </w:r>
      <w:r w:rsidRPr="00052AC9">
        <w:rPr>
          <w:sz w:val="28"/>
          <w:szCs w:val="28"/>
        </w:rPr>
        <w:t>Л.Н.</w:t>
      </w:r>
      <w:r w:rsidRPr="00052AC9">
        <w:rPr>
          <w:spacing w:val="136"/>
          <w:sz w:val="28"/>
          <w:szCs w:val="28"/>
        </w:rPr>
        <w:t xml:space="preserve"> </w:t>
      </w:r>
      <w:r w:rsidRPr="00052AC9">
        <w:rPr>
          <w:sz w:val="28"/>
          <w:szCs w:val="28"/>
        </w:rPr>
        <w:t>Толстого»</w:t>
      </w:r>
      <w:r w:rsidRPr="00052AC9">
        <w:rPr>
          <w:spacing w:val="140"/>
          <w:sz w:val="28"/>
          <w:szCs w:val="28"/>
        </w:rPr>
        <w:t xml:space="preserve"> </w:t>
      </w:r>
      <w:r w:rsidRPr="00052AC9">
        <w:rPr>
          <w:sz w:val="28"/>
          <w:szCs w:val="28"/>
        </w:rPr>
        <w:t>–</w:t>
      </w:r>
      <w:r w:rsidRPr="00052AC9">
        <w:rPr>
          <w:spacing w:val="135"/>
          <w:sz w:val="28"/>
          <w:szCs w:val="28"/>
        </w:rPr>
        <w:t xml:space="preserve"> </w:t>
      </w:r>
      <w:r w:rsidRPr="00052AC9">
        <w:rPr>
          <w:sz w:val="28"/>
          <w:szCs w:val="28"/>
        </w:rPr>
        <w:t>Центр</w:t>
      </w:r>
      <w:r w:rsidRPr="00052AC9">
        <w:rPr>
          <w:spacing w:val="136"/>
          <w:sz w:val="28"/>
          <w:szCs w:val="28"/>
        </w:rPr>
        <w:t xml:space="preserve"> </w:t>
      </w:r>
      <w:r w:rsidRPr="00052AC9">
        <w:rPr>
          <w:sz w:val="28"/>
          <w:szCs w:val="28"/>
        </w:rPr>
        <w:t>поддержки</w:t>
      </w:r>
      <w:r w:rsidRPr="00052AC9">
        <w:rPr>
          <w:spacing w:val="137"/>
          <w:sz w:val="28"/>
          <w:szCs w:val="28"/>
        </w:rPr>
        <w:t xml:space="preserve"> </w:t>
      </w:r>
      <w:r w:rsidRPr="00052AC9">
        <w:rPr>
          <w:sz w:val="28"/>
          <w:szCs w:val="28"/>
        </w:rPr>
        <w:t>одаренных</w:t>
      </w:r>
      <w:r w:rsidRPr="00052AC9">
        <w:rPr>
          <w:spacing w:val="136"/>
          <w:sz w:val="28"/>
          <w:szCs w:val="28"/>
        </w:rPr>
        <w:t xml:space="preserve"> </w:t>
      </w:r>
      <w:r w:rsidRPr="00052AC9">
        <w:rPr>
          <w:sz w:val="28"/>
          <w:szCs w:val="28"/>
        </w:rPr>
        <w:t>детей</w:t>
      </w:r>
      <w:r w:rsidRPr="00052AC9">
        <w:rPr>
          <w:spacing w:val="138"/>
          <w:sz w:val="28"/>
          <w:szCs w:val="28"/>
        </w:rPr>
        <w:t xml:space="preserve"> </w:t>
      </w:r>
      <w:r w:rsidRPr="00052AC9">
        <w:rPr>
          <w:sz w:val="28"/>
          <w:szCs w:val="28"/>
        </w:rPr>
        <w:t>Тульской</w:t>
      </w:r>
      <w:r w:rsidRPr="00052AC9">
        <w:rPr>
          <w:spacing w:val="135"/>
          <w:sz w:val="28"/>
          <w:szCs w:val="28"/>
        </w:rPr>
        <w:t xml:space="preserve"> </w:t>
      </w:r>
      <w:r w:rsidRPr="00052AC9">
        <w:rPr>
          <w:sz w:val="28"/>
          <w:szCs w:val="28"/>
        </w:rPr>
        <w:t>области «Созвездие» (дале</w:t>
      </w:r>
      <w:proofErr w:type="gramStart"/>
      <w:r w:rsidRPr="00052AC9">
        <w:rPr>
          <w:sz w:val="28"/>
          <w:szCs w:val="28"/>
        </w:rPr>
        <w:t>е–</w:t>
      </w:r>
      <w:proofErr w:type="gramEnd"/>
      <w:r w:rsidRPr="00052AC9">
        <w:rPr>
          <w:sz w:val="28"/>
          <w:szCs w:val="28"/>
        </w:rPr>
        <w:t xml:space="preserve"> ЦПОД ТО «Созвездие»)</w:t>
      </w:r>
      <w:r w:rsidRPr="00052AC9">
        <w:rPr>
          <w:color w:val="000000"/>
          <w:sz w:val="28"/>
          <w:szCs w:val="28"/>
        </w:rPr>
        <w:t>.</w:t>
      </w:r>
      <w:r w:rsidRPr="00B37341">
        <w:rPr>
          <w:color w:val="000000"/>
          <w:sz w:val="28"/>
          <w:szCs w:val="28"/>
        </w:rPr>
        <w:t xml:space="preserve"> </w:t>
      </w:r>
      <w:r w:rsidRPr="00B37341">
        <w:rPr>
          <w:sz w:val="28"/>
          <w:szCs w:val="28"/>
        </w:rPr>
        <w:t xml:space="preserve">В соответствии с письмом министерства образования Тульской области от 08.07.2024 № 16-10/6981 </w:t>
      </w:r>
      <w:r>
        <w:rPr>
          <w:sz w:val="28"/>
          <w:szCs w:val="28"/>
        </w:rPr>
        <w:t>и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Порядком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проведения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всероссийской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олимпиады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 xml:space="preserve">школьников </w:t>
      </w:r>
      <w:r w:rsidRPr="00B37341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B37341">
        <w:rPr>
          <w:sz w:val="28"/>
          <w:szCs w:val="28"/>
        </w:rPr>
        <w:t xml:space="preserve"> образования администрации города Тулы </w:t>
      </w:r>
      <w:r>
        <w:rPr>
          <w:sz w:val="28"/>
          <w:szCs w:val="28"/>
        </w:rPr>
        <w:t xml:space="preserve">с </w:t>
      </w:r>
      <w:r w:rsidRPr="00B37341">
        <w:rPr>
          <w:color w:val="000000"/>
          <w:sz w:val="28"/>
          <w:szCs w:val="28"/>
        </w:rPr>
        <w:t>ЦПОД</w:t>
      </w:r>
      <w:r w:rsidRPr="00B37341">
        <w:rPr>
          <w:color w:val="000000"/>
          <w:spacing w:val="-3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ТО</w:t>
      </w:r>
      <w:r w:rsidRPr="00B37341">
        <w:rPr>
          <w:color w:val="000000"/>
          <w:spacing w:val="-3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«Созвездие»</w:t>
      </w:r>
      <w:r>
        <w:rPr>
          <w:color w:val="000000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подписано Соглашения о сотрудничестве в области</w:t>
      </w:r>
      <w:r w:rsidRPr="00B37341">
        <w:rPr>
          <w:color w:val="000000"/>
          <w:spacing w:val="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проведения</w:t>
      </w:r>
      <w:r w:rsidRPr="00B37341">
        <w:rPr>
          <w:color w:val="000000"/>
          <w:spacing w:val="-2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школьного этапа</w:t>
      </w:r>
      <w:r w:rsidRPr="00B37341">
        <w:rPr>
          <w:color w:val="000000"/>
          <w:spacing w:val="-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всероссийской</w:t>
      </w:r>
      <w:r w:rsidRPr="00B37341">
        <w:rPr>
          <w:color w:val="000000"/>
          <w:spacing w:val="-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олимпиады</w:t>
      </w:r>
      <w:r w:rsidRPr="00B37341">
        <w:rPr>
          <w:color w:val="000000"/>
          <w:spacing w:val="-1"/>
          <w:sz w:val="28"/>
          <w:szCs w:val="28"/>
        </w:rPr>
        <w:t xml:space="preserve"> </w:t>
      </w:r>
      <w:r w:rsidRPr="00B37341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>.</w:t>
      </w:r>
    </w:p>
    <w:p w:rsidR="008E22CB" w:rsidRDefault="008E22CB" w:rsidP="008E22CB">
      <w:pPr>
        <w:tabs>
          <w:tab w:val="left" w:pos="993"/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6B3E8C">
        <w:rPr>
          <w:sz w:val="28"/>
          <w:szCs w:val="28"/>
        </w:rPr>
        <w:t>Предметом настоящего Соглашения является сотрудничество Сторон с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целью организации школьного этапа всероссийской олимпиады школьников по</w:t>
      </w:r>
      <w:r w:rsidRPr="006B3E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18 </w:t>
      </w:r>
      <w:r w:rsidRPr="006B3E8C">
        <w:rPr>
          <w:sz w:val="28"/>
          <w:szCs w:val="28"/>
        </w:rPr>
        <w:t xml:space="preserve">общеобразовательным предметам: </w:t>
      </w:r>
      <w:proofErr w:type="gramStart"/>
      <w:r w:rsidRPr="006B3E8C">
        <w:rPr>
          <w:sz w:val="28"/>
          <w:szCs w:val="28"/>
        </w:rPr>
        <w:t>«Английский язык», «География», «Искусство»</w:t>
      </w:r>
      <w:r w:rsidRPr="006B3E8C">
        <w:rPr>
          <w:spacing w:val="121"/>
          <w:sz w:val="28"/>
          <w:szCs w:val="28"/>
        </w:rPr>
        <w:t xml:space="preserve"> </w:t>
      </w:r>
      <w:r w:rsidRPr="006B3E8C">
        <w:rPr>
          <w:sz w:val="28"/>
          <w:szCs w:val="28"/>
        </w:rPr>
        <w:t>(МХК),</w:t>
      </w:r>
      <w:r w:rsidRPr="006B3E8C">
        <w:rPr>
          <w:spacing w:val="120"/>
          <w:sz w:val="28"/>
          <w:szCs w:val="28"/>
        </w:rPr>
        <w:t xml:space="preserve"> </w:t>
      </w:r>
      <w:r w:rsidRPr="006B3E8C">
        <w:rPr>
          <w:sz w:val="28"/>
          <w:szCs w:val="28"/>
        </w:rPr>
        <w:t>«Испанский</w:t>
      </w:r>
      <w:r w:rsidRPr="006B3E8C">
        <w:rPr>
          <w:spacing w:val="121"/>
          <w:sz w:val="28"/>
          <w:szCs w:val="28"/>
        </w:rPr>
        <w:t xml:space="preserve"> </w:t>
      </w:r>
      <w:r w:rsidRPr="006B3E8C">
        <w:rPr>
          <w:sz w:val="28"/>
          <w:szCs w:val="28"/>
        </w:rPr>
        <w:t>язык»,</w:t>
      </w:r>
      <w:r w:rsidRPr="006B3E8C">
        <w:rPr>
          <w:spacing w:val="120"/>
          <w:sz w:val="28"/>
          <w:szCs w:val="28"/>
        </w:rPr>
        <w:t xml:space="preserve"> </w:t>
      </w:r>
      <w:r w:rsidRPr="006B3E8C">
        <w:rPr>
          <w:sz w:val="28"/>
          <w:szCs w:val="28"/>
        </w:rPr>
        <w:t>«История»,</w:t>
      </w:r>
      <w:r w:rsidRPr="006B3E8C">
        <w:rPr>
          <w:spacing w:val="118"/>
          <w:sz w:val="28"/>
          <w:szCs w:val="28"/>
        </w:rPr>
        <w:t xml:space="preserve"> </w:t>
      </w:r>
      <w:r w:rsidRPr="006B3E8C">
        <w:rPr>
          <w:sz w:val="28"/>
          <w:szCs w:val="28"/>
        </w:rPr>
        <w:t>«Итальянский</w:t>
      </w:r>
      <w:r w:rsidRPr="006B3E8C">
        <w:rPr>
          <w:spacing w:val="119"/>
          <w:sz w:val="28"/>
          <w:szCs w:val="28"/>
        </w:rPr>
        <w:t xml:space="preserve"> </w:t>
      </w:r>
      <w:r w:rsidRPr="006B3E8C">
        <w:rPr>
          <w:sz w:val="28"/>
          <w:szCs w:val="28"/>
        </w:rPr>
        <w:t>язык», «Китайский язык», «Литература», «Немецкий язык», «Основам безопасности и защиты Родины» (теоретическая часть), «Обществознание»,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«Право»,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«Русский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язык»,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«Труд (технология)»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(теоретические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комплекты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заданий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по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следующим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направлениям:</w:t>
      </w:r>
      <w:proofErr w:type="gramEnd"/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«Культура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дома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и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декоративно-прикладное</w:t>
      </w:r>
      <w:r w:rsidRPr="006B3E8C">
        <w:rPr>
          <w:spacing w:val="90"/>
          <w:sz w:val="28"/>
          <w:szCs w:val="28"/>
        </w:rPr>
        <w:t xml:space="preserve"> </w:t>
      </w:r>
      <w:r w:rsidRPr="006B3E8C">
        <w:rPr>
          <w:sz w:val="28"/>
          <w:szCs w:val="28"/>
        </w:rPr>
        <w:t>творчество»,</w:t>
      </w:r>
      <w:r w:rsidRPr="006B3E8C">
        <w:rPr>
          <w:spacing w:val="88"/>
          <w:sz w:val="28"/>
          <w:szCs w:val="28"/>
        </w:rPr>
        <w:t xml:space="preserve"> </w:t>
      </w:r>
      <w:r w:rsidRPr="006B3E8C">
        <w:rPr>
          <w:sz w:val="28"/>
          <w:szCs w:val="28"/>
        </w:rPr>
        <w:t>«Техника</w:t>
      </w:r>
      <w:r w:rsidRPr="006B3E8C">
        <w:rPr>
          <w:spacing w:val="91"/>
          <w:sz w:val="28"/>
          <w:szCs w:val="28"/>
        </w:rPr>
        <w:t xml:space="preserve"> </w:t>
      </w:r>
      <w:r w:rsidRPr="006B3E8C">
        <w:rPr>
          <w:sz w:val="28"/>
          <w:szCs w:val="28"/>
        </w:rPr>
        <w:t>и</w:t>
      </w:r>
      <w:r w:rsidRPr="006B3E8C">
        <w:rPr>
          <w:spacing w:val="91"/>
          <w:sz w:val="28"/>
          <w:szCs w:val="28"/>
        </w:rPr>
        <w:t xml:space="preserve"> </w:t>
      </w:r>
      <w:r w:rsidRPr="006B3E8C">
        <w:rPr>
          <w:sz w:val="28"/>
          <w:szCs w:val="28"/>
        </w:rPr>
        <w:t>техническое</w:t>
      </w:r>
      <w:r w:rsidRPr="006B3E8C">
        <w:rPr>
          <w:spacing w:val="90"/>
          <w:sz w:val="28"/>
          <w:szCs w:val="28"/>
        </w:rPr>
        <w:t xml:space="preserve"> </w:t>
      </w:r>
      <w:r w:rsidRPr="006B3E8C">
        <w:rPr>
          <w:sz w:val="28"/>
          <w:szCs w:val="28"/>
        </w:rPr>
        <w:t>творчество», «Робототехника»,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«Информационная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безопасность»),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«Физическая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культура»</w:t>
      </w:r>
      <w:r w:rsidRPr="006B3E8C">
        <w:rPr>
          <w:spacing w:val="-67"/>
          <w:sz w:val="28"/>
          <w:szCs w:val="28"/>
        </w:rPr>
        <w:t xml:space="preserve"> </w:t>
      </w:r>
      <w:r w:rsidRPr="006B3E8C">
        <w:rPr>
          <w:sz w:val="28"/>
          <w:szCs w:val="28"/>
        </w:rPr>
        <w:t>(теоретическая часть),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«Французский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язык»,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«Экология»,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«Экономика»,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lastRenderedPageBreak/>
        <w:t>(далее,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 xml:space="preserve">соответственно-школьный этап </w:t>
      </w:r>
      <w:proofErr w:type="spellStart"/>
      <w:r w:rsidRPr="006B3E8C">
        <w:rPr>
          <w:sz w:val="28"/>
          <w:szCs w:val="28"/>
        </w:rPr>
        <w:t>ВсОШ</w:t>
      </w:r>
      <w:proofErr w:type="spellEnd"/>
      <w:r w:rsidRPr="006B3E8C">
        <w:rPr>
          <w:sz w:val="28"/>
          <w:szCs w:val="28"/>
        </w:rPr>
        <w:t>, олимпиада; восемнадцать предметов)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как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одной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из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форм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выявления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и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развития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талантов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и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способностей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детей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Тульской области, создания равных доступных условий участия в олимпиаде с</w:t>
      </w:r>
      <w:r w:rsidRPr="006B3E8C">
        <w:rPr>
          <w:spacing w:val="1"/>
          <w:sz w:val="28"/>
          <w:szCs w:val="28"/>
        </w:rPr>
        <w:t xml:space="preserve"> </w:t>
      </w:r>
      <w:r w:rsidRPr="006B3E8C">
        <w:rPr>
          <w:sz w:val="28"/>
          <w:szCs w:val="28"/>
        </w:rPr>
        <w:t>использованием информационного ресурса информационн</w:t>
      </w:r>
      <w:proofErr w:type="gramStart"/>
      <w:r w:rsidRPr="006B3E8C">
        <w:rPr>
          <w:sz w:val="28"/>
          <w:szCs w:val="28"/>
        </w:rPr>
        <w:t>о-</w:t>
      </w:r>
      <w:proofErr w:type="gramEnd"/>
      <w:r w:rsidRPr="006B3E8C">
        <w:rPr>
          <w:spacing w:val="-68"/>
          <w:sz w:val="28"/>
          <w:szCs w:val="28"/>
        </w:rPr>
        <w:t xml:space="preserve"> </w:t>
      </w:r>
      <w:r w:rsidRPr="006B3E8C">
        <w:rPr>
          <w:sz w:val="28"/>
          <w:szCs w:val="28"/>
        </w:rPr>
        <w:t>телекоммуникационной</w:t>
      </w:r>
      <w:r w:rsidRPr="006B3E8C">
        <w:rPr>
          <w:spacing w:val="-1"/>
          <w:sz w:val="28"/>
          <w:szCs w:val="28"/>
        </w:rPr>
        <w:t xml:space="preserve"> </w:t>
      </w:r>
      <w:r w:rsidRPr="006B3E8C">
        <w:rPr>
          <w:sz w:val="28"/>
          <w:szCs w:val="28"/>
        </w:rPr>
        <w:t>сети Интернет.</w:t>
      </w:r>
    </w:p>
    <w:p w:rsidR="008E22CB" w:rsidRDefault="008E22CB" w:rsidP="008E22CB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проведении Олимпиады на </w:t>
      </w:r>
      <w:r w:rsidRPr="00EB71B8">
        <w:rPr>
          <w:sz w:val="28"/>
          <w:szCs w:val="28"/>
        </w:rPr>
        <w:t>платформе «</w:t>
      </w:r>
      <w:proofErr w:type="spellStart"/>
      <w:r>
        <w:rPr>
          <w:sz w:val="28"/>
          <w:szCs w:val="28"/>
        </w:rPr>
        <w:t>Цифриум</w:t>
      </w:r>
      <w:proofErr w:type="spellEnd"/>
      <w:r w:rsidRPr="00EB71B8">
        <w:rPr>
          <w:sz w:val="28"/>
          <w:szCs w:val="28"/>
        </w:rPr>
        <w:t>»</w:t>
      </w:r>
      <w:r>
        <w:rPr>
          <w:sz w:val="28"/>
          <w:szCs w:val="28"/>
        </w:rPr>
        <w:t xml:space="preserve"> необходимо руководствоваться информационными материалами Олимпиады доступными на официальном сайте </w:t>
      </w:r>
      <w:hyperlink r:id="rId9" w:history="1">
        <w:r w:rsidRPr="004315E7">
          <w:rPr>
            <w:rStyle w:val="a4"/>
            <w:sz w:val="28"/>
            <w:szCs w:val="28"/>
          </w:rPr>
          <w:t>http://edu.olymponline.ru/</w:t>
        </w:r>
      </w:hyperlink>
    </w:p>
    <w:p w:rsidR="008E22CB" w:rsidRPr="00E92320" w:rsidRDefault="008E22CB" w:rsidP="008E22CB">
      <w:pPr>
        <w:tabs>
          <w:tab w:val="left" w:pos="9214"/>
        </w:tabs>
        <w:ind w:firstLine="709"/>
        <w:jc w:val="both"/>
        <w:rPr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Функции родителей</w:t>
      </w:r>
    </w:p>
    <w:p w:rsidR="008E22CB" w:rsidRPr="00E92320" w:rsidRDefault="008E22CB" w:rsidP="008E22CB">
      <w:pPr>
        <w:tabs>
          <w:tab w:val="left" w:pos="993"/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E92320">
        <w:rPr>
          <w:sz w:val="28"/>
          <w:szCs w:val="28"/>
        </w:rPr>
        <w:t xml:space="preserve">Родители (законные представители) участника олимпиады не позднее, чем за 3 календарных дня до начала проведения Олимпиады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официальном сайте образовательной организации в сети Интернет с указанием сведений об участниках, которые хранятся Организатором в течение 1 года с даты проведения Олимпиады (на сайте </w:t>
      </w:r>
      <w:proofErr w:type="gramStart"/>
      <w:r w:rsidRPr="00E92320">
        <w:rPr>
          <w:sz w:val="28"/>
          <w:szCs w:val="28"/>
        </w:rPr>
        <w:t>-ф</w:t>
      </w:r>
      <w:proofErr w:type="gramEnd"/>
      <w:r w:rsidRPr="00E92320">
        <w:rPr>
          <w:sz w:val="28"/>
          <w:szCs w:val="28"/>
        </w:rPr>
        <w:t>амилия, инициалы имени и отчества, класс, количество баллов, статус).</w:t>
      </w:r>
    </w:p>
    <w:p w:rsidR="008E22CB" w:rsidRPr="00E92320" w:rsidRDefault="008E22CB" w:rsidP="008E22CB">
      <w:pPr>
        <w:tabs>
          <w:tab w:val="left" w:pos="993"/>
        </w:tabs>
        <w:jc w:val="both"/>
        <w:rPr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Регистрация участников школьного этапа Олимпиады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Все участники Олимпиады проходят в обязательном порядке процедуру регистрации. Регистрацию участников Олимпиады осуществляет ответственный сотрудник в каждой образовательной организации перед началом проведения каждой предметной Олимпиады. Конкурсный день начинается с регистрации участников и с присвоения им индивидуального номера участника. Этот номер является единственным опознавательным элементом участника Олимпиады, известным только ответственному сотруднику в образовательной организации.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 Идентификационный номер, полученный участником Олимпиады при его регистрации, используется как его персональный шифр. Работа по присвоению идентификационного номера, процедура внесения баллов в компьютер (полная информация о рейтинге каждого участника Олимпиады) доступны только ответственному лицу или специальному техническому сотруднику. 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0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 На каждом бланке ответа участник Олимпиады указывает только свой идентификационный номер, который присваивается ему при регистрации. Никакая иная информация об участнике (в том числе фамилия, номер школы, город и т. п.) не указывается. В случае указания подобной информации работа считается декодированной и не проверяется, а участник получает 0 баллов за данную предметную Олимпиаду. Жюри проверяет только бланки ответов. Декодирование бланков ответов проводится после внесения в компьютер результатов конкурса и поручается ответственному лицу или специальному техническому сотруднику.</w:t>
      </w:r>
    </w:p>
    <w:p w:rsidR="008E22CB" w:rsidRDefault="008E22CB" w:rsidP="008E22CB">
      <w:pPr>
        <w:tabs>
          <w:tab w:val="left" w:pos="0"/>
        </w:tabs>
        <w:jc w:val="both"/>
        <w:rPr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lastRenderedPageBreak/>
        <w:t>Условия рассадки участников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При проведении Олимпиады каждому участнику должно быть предоставлено отдельное рабочее место. 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Для проведения предметных олимпиад требуются аудитории для рассадки участников: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участники должны сидеть по одному за столом в шахматном порядке; </w:t>
      </w:r>
    </w:p>
    <w:p w:rsidR="008E22CB" w:rsidRPr="00E92320" w:rsidRDefault="008E22CB" w:rsidP="008E22CB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8E22CB" w:rsidRDefault="008E22CB" w:rsidP="008E22CB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</w:p>
    <w:p w:rsidR="008E22CB" w:rsidRPr="00E92320" w:rsidRDefault="008E22CB" w:rsidP="008E22CB">
      <w:pPr>
        <w:tabs>
          <w:tab w:val="left" w:pos="-4111"/>
        </w:tabs>
        <w:ind w:left="709"/>
        <w:contextualSpacing/>
        <w:jc w:val="both"/>
        <w:rPr>
          <w:sz w:val="28"/>
          <w:szCs w:val="28"/>
        </w:rPr>
      </w:pPr>
    </w:p>
    <w:p w:rsidR="008E22CB" w:rsidRPr="008A73A2" w:rsidRDefault="008E22CB" w:rsidP="008E22CB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A73A2">
        <w:rPr>
          <w:b/>
          <w:color w:val="000000"/>
          <w:sz w:val="28"/>
          <w:szCs w:val="28"/>
          <w:shd w:val="clear" w:color="auto" w:fill="FFFFFF"/>
        </w:rPr>
        <w:t>Размещение олимпиадных заданий</w:t>
      </w:r>
    </w:p>
    <w:p w:rsidR="008E22CB" w:rsidRPr="008A73A2" w:rsidRDefault="008E22CB" w:rsidP="008E22CB">
      <w:pPr>
        <w:numPr>
          <w:ilvl w:val="1"/>
          <w:numId w:val="5"/>
        </w:numPr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A73A2">
        <w:rPr>
          <w:color w:val="000000"/>
          <w:sz w:val="28"/>
          <w:szCs w:val="28"/>
          <w:shd w:val="clear" w:color="auto" w:fill="FFFFFF"/>
        </w:rPr>
        <w:t>Начало предметных олимпиад – в 13-00.</w:t>
      </w:r>
    </w:p>
    <w:p w:rsidR="008E22CB" w:rsidRPr="008A73A2" w:rsidRDefault="008E22CB" w:rsidP="008E22CB">
      <w:pPr>
        <w:numPr>
          <w:ilvl w:val="1"/>
          <w:numId w:val="5"/>
        </w:numPr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A73A2">
        <w:rPr>
          <w:color w:val="000000"/>
          <w:sz w:val="28"/>
          <w:szCs w:val="28"/>
          <w:shd w:val="clear" w:color="auto" w:fill="FFFFFF"/>
        </w:rPr>
        <w:t>Олимпиадные задания и ключи к ним (ответы и критерии оценки) в кодированном виде одновременно будут размещаться на официальном сайте управления образования города Тулы (http://uotula.ru/) (далее – Сайт) в день проведения каждой предметной олимпиады (за исключением олимпиад, проводимых на платформ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Pr="008A73A2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A73A2">
        <w:rPr>
          <w:color w:val="000000"/>
          <w:sz w:val="28"/>
          <w:szCs w:val="28"/>
          <w:shd w:val="clear" w:color="auto" w:fill="FFFFFF"/>
        </w:rPr>
        <w:t>Сириус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color w:val="000000"/>
          <w:sz w:val="28"/>
          <w:szCs w:val="28"/>
          <w:shd w:val="clear" w:color="auto" w:fill="FFFFFF"/>
        </w:rPr>
        <w:t>урсы</w:t>
      </w:r>
      <w:proofErr w:type="spellEnd"/>
      <w:r w:rsidRPr="008A73A2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Цифриум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8A73A2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8E22CB" w:rsidRPr="008A73A2" w:rsidRDefault="008E22CB" w:rsidP="008E22CB">
      <w:pPr>
        <w:numPr>
          <w:ilvl w:val="1"/>
          <w:numId w:val="5"/>
        </w:numPr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A73A2">
        <w:rPr>
          <w:color w:val="000000"/>
          <w:sz w:val="28"/>
          <w:szCs w:val="28"/>
          <w:shd w:val="clear" w:color="auto" w:fill="FFFFFF"/>
        </w:rPr>
        <w:t xml:space="preserve"> Переход на страницу с заданиями осуществляется с главной страницы Сайта нажатием на баннер всероссийской олимпиады школьников.</w:t>
      </w:r>
    </w:p>
    <w:p w:rsidR="008E22CB" w:rsidRPr="008A73A2" w:rsidRDefault="008E22CB" w:rsidP="008E22CB">
      <w:pPr>
        <w:numPr>
          <w:ilvl w:val="1"/>
          <w:numId w:val="5"/>
        </w:numPr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A73A2">
        <w:rPr>
          <w:color w:val="000000"/>
          <w:sz w:val="28"/>
          <w:szCs w:val="28"/>
          <w:shd w:val="clear" w:color="auto" w:fill="FFFFFF"/>
        </w:rPr>
        <w:t xml:space="preserve"> Задания и ключи будут доступны в день проведения олимпиады за 1,5 часа до начала.</w:t>
      </w:r>
    </w:p>
    <w:p w:rsidR="008E22CB" w:rsidRPr="008A73A2" w:rsidRDefault="008E22CB" w:rsidP="008E22CB">
      <w:pPr>
        <w:numPr>
          <w:ilvl w:val="1"/>
          <w:numId w:val="5"/>
        </w:numPr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A73A2">
        <w:rPr>
          <w:color w:val="000000"/>
          <w:sz w:val="28"/>
          <w:szCs w:val="28"/>
          <w:shd w:val="clear" w:color="auto" w:fill="FFFFFF"/>
        </w:rPr>
        <w:t>Ответственное лицо в образовательной организации скачивает задания, открывает их с помощью кода и распечатывает по количеству участников. Также скачивает ключи (ответы и критерии).</w:t>
      </w:r>
    </w:p>
    <w:p w:rsidR="008E22CB" w:rsidRPr="008A73A2" w:rsidRDefault="008E22CB" w:rsidP="008E22CB">
      <w:pPr>
        <w:numPr>
          <w:ilvl w:val="1"/>
          <w:numId w:val="5"/>
        </w:numPr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A73A2">
        <w:rPr>
          <w:color w:val="000000"/>
          <w:sz w:val="28"/>
          <w:szCs w:val="28"/>
          <w:shd w:val="clear" w:color="auto" w:fill="FFFFFF"/>
        </w:rPr>
        <w:t xml:space="preserve"> В то же время на телефон ответственного придёт сообщение с кодом доступа к заданиям.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22CB" w:rsidRPr="008A73A2" w:rsidRDefault="008E22CB" w:rsidP="008E22CB">
      <w:pPr>
        <w:numPr>
          <w:ilvl w:val="1"/>
          <w:numId w:val="5"/>
        </w:numPr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A73A2">
        <w:rPr>
          <w:color w:val="000000"/>
          <w:sz w:val="28"/>
          <w:szCs w:val="28"/>
          <w:shd w:val="clear" w:color="auto" w:fill="FFFFFF"/>
        </w:rPr>
        <w:t xml:space="preserve"> Код доступа к ключам (ответам к заданиям) будет сообщаться по истечении времени проведения каждой предметной олимпиады.</w:t>
      </w:r>
    </w:p>
    <w:p w:rsidR="008E22CB" w:rsidRPr="008A73A2" w:rsidRDefault="008E22CB" w:rsidP="008E22CB">
      <w:pPr>
        <w:numPr>
          <w:ilvl w:val="1"/>
          <w:numId w:val="5"/>
        </w:numPr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A73A2">
        <w:rPr>
          <w:color w:val="000000"/>
          <w:sz w:val="28"/>
          <w:szCs w:val="28"/>
          <w:shd w:val="clear" w:color="auto" w:fill="FFFFFF"/>
        </w:rPr>
        <w:t xml:space="preserve"> В конце дня проведения Олимпиады задания и ключи будут удалены с сайта.</w:t>
      </w:r>
    </w:p>
    <w:p w:rsidR="008E22CB" w:rsidRPr="00E92320" w:rsidRDefault="008E22CB" w:rsidP="008E22CB">
      <w:pPr>
        <w:ind w:left="851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Присутствие педагогов и должностных лиц</w:t>
      </w:r>
    </w:p>
    <w:p w:rsidR="008E22CB" w:rsidRPr="00E92320" w:rsidRDefault="008E22CB" w:rsidP="008E22CB">
      <w:pPr>
        <w:tabs>
          <w:tab w:val="left" w:pos="993"/>
        </w:tabs>
        <w:spacing w:after="120"/>
        <w:ind w:firstLine="709"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В аудиториях проведения Олимпиады при соблюдении санитарно-эпидемиологических требований присутствуют дежурные учителя, члены жюри, вправе присутствовать представители Организатора Олимпиады, Оргкомитета, должностные лица министерства образования Тульской области, </w:t>
      </w:r>
      <w:proofErr w:type="spellStart"/>
      <w:r w:rsidRPr="00E92320">
        <w:rPr>
          <w:sz w:val="28"/>
          <w:szCs w:val="28"/>
        </w:rPr>
        <w:t>Рособрнадзора</w:t>
      </w:r>
      <w:proofErr w:type="spellEnd"/>
      <w:r w:rsidRPr="00E92320">
        <w:rPr>
          <w:sz w:val="28"/>
          <w:szCs w:val="28"/>
        </w:rPr>
        <w:t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(до момента выдачи участникам олимпиадных заданий).</w:t>
      </w:r>
    </w:p>
    <w:p w:rsidR="008E22CB" w:rsidRPr="00E92320" w:rsidRDefault="008E22CB" w:rsidP="008E22CB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lastRenderedPageBreak/>
        <w:t>Порядок проведения предметных олимпиад в аудиториях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Перед выполнением олимпиадной работы председатель жюри кодирует работы участников.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Дежурные педагоги в аудитории после проведения инструктажа участников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 должны зафиксировать время начала и окончания Олимпиады на доске. За 15 и за 5 минут до окончания времени выполнения заданий дежурный педагог должен напомнить об оставшемся времени и предупредить о необходимости тщательной проверки ответов и их переноса в бланк. По истечении времени по просьбе дежурного педагога участники Олимпиады должны перевернуть бланки ответов лицом вниз и положить ручки на стол. На бланках ответов не указывается фамилия участника и название образовательной организации, не должно быть никаких условных пометок. Черновики не рассматриваются при проверке результатов Олимпиады.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 Участники олимпиады, досрочно завершившие выполнение олимпиадных заданий, могут сдать их организаторам и покинуть аудиторию. </w:t>
      </w:r>
    </w:p>
    <w:p w:rsidR="008E22CB" w:rsidRPr="00E92320" w:rsidRDefault="008E22CB" w:rsidP="008E22CB">
      <w:pPr>
        <w:numPr>
          <w:ilvl w:val="1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 Продолжительность выполнения олимпиадных работ, примерное содержание заданий школьного этапа представлены в Приложении № 4.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Особые условия проведения Олимпиады по физической культуре представлены в Приложении № 5.</w:t>
      </w:r>
    </w:p>
    <w:p w:rsidR="008E22CB" w:rsidRPr="00E92320" w:rsidRDefault="008E22CB" w:rsidP="008E22CB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426"/>
        </w:tabs>
        <w:spacing w:after="12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Показ проверенных работ и апелляция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За один час до апелляции жюри организует показ проверенных олимпиадных работ.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2320">
        <w:rPr>
          <w:sz w:val="28"/>
          <w:szCs w:val="28"/>
        </w:rPr>
        <w:t xml:space="preserve"> Если участник не согласен с выставленными баллами, то он вправе подать апелляцию о несогласии в апелляционную комиссию своей образовательной организации (пишет заявление о несогласии с оценкой одного, нескольких или всех задний в установленной Организатором форме).</w:t>
      </w:r>
    </w:p>
    <w:p w:rsidR="008E22CB" w:rsidRPr="00E92320" w:rsidRDefault="008E22CB" w:rsidP="008E22CB">
      <w:pPr>
        <w:tabs>
          <w:tab w:val="left" w:pos="1134"/>
        </w:tabs>
        <w:jc w:val="both"/>
        <w:rPr>
          <w:sz w:val="28"/>
          <w:szCs w:val="28"/>
        </w:rPr>
      </w:pPr>
    </w:p>
    <w:p w:rsidR="008E22CB" w:rsidRPr="00E92320" w:rsidRDefault="008E22CB" w:rsidP="008E22CB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Условия удаления участника Олимпиады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2320">
        <w:rPr>
          <w:sz w:val="28"/>
          <w:szCs w:val="28"/>
        </w:rPr>
        <w:t xml:space="preserve">Участникам не разрешается брать в аудиторию бумагу, справочные материалы (словари, справочники, учебники и т.д.), мобильные телефоны, диктофоны, плейеры, планшеты и любые другие технические </w:t>
      </w:r>
      <w:r w:rsidRPr="00E92320">
        <w:rPr>
          <w:sz w:val="28"/>
          <w:szCs w:val="28"/>
        </w:rPr>
        <w:lastRenderedPageBreak/>
        <w:t>средства. В случае нарушения участником Олимпиады утвержденных требований к организации и проведению Олимпиады жюри удаляет данного участника Олимпиады из аудитории, составив акт об удалении.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2320">
        <w:rPr>
          <w:sz w:val="28"/>
          <w:szCs w:val="28"/>
        </w:rPr>
        <w:t>Участник Олимпиады, удаленный за нарушение Положения,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2320">
        <w:rPr>
          <w:sz w:val="28"/>
          <w:szCs w:val="28"/>
        </w:rPr>
        <w:t>В случае</w:t>
      </w:r>
      <w:proofErr w:type="gramStart"/>
      <w:r w:rsidRPr="00E92320">
        <w:rPr>
          <w:sz w:val="28"/>
          <w:szCs w:val="28"/>
        </w:rPr>
        <w:t>,</w:t>
      </w:r>
      <w:proofErr w:type="gramEnd"/>
      <w:r w:rsidRPr="00E92320">
        <w:rPr>
          <w:sz w:val="28"/>
          <w:szCs w:val="28"/>
        </w:rPr>
        <w:t xml:space="preserve"> если факт нарушения становится известен представителям организатора после окончания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8E22CB" w:rsidRPr="00E92320" w:rsidRDefault="008E22CB" w:rsidP="008E22CB">
      <w:pPr>
        <w:numPr>
          <w:ilvl w:val="1"/>
          <w:numId w:val="5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2320">
        <w:rPr>
          <w:sz w:val="28"/>
          <w:szCs w:val="28"/>
        </w:rPr>
        <w:t xml:space="preserve">После публикации утверждённых результатов участников школьного этапа Олимпиады на официальном сайте </w:t>
      </w:r>
      <w:proofErr w:type="gramStart"/>
      <w:r w:rsidRPr="00E92320">
        <w:rPr>
          <w:sz w:val="28"/>
          <w:szCs w:val="28"/>
        </w:rPr>
        <w:t>управления образования администрации города Тулы</w:t>
      </w:r>
      <w:proofErr w:type="gramEnd"/>
      <w:r w:rsidRPr="00E92320">
        <w:rPr>
          <w:sz w:val="28"/>
          <w:szCs w:val="28"/>
        </w:rPr>
        <w:t xml:space="preserve"> с указанием сведений об участниках по соответствующему общеобразовательному предмету претензии о несогласии с выставленными баллами не принимаются.</w:t>
      </w:r>
      <w:bookmarkStart w:id="0" w:name="_GoBack"/>
      <w:bookmarkEnd w:id="0"/>
    </w:p>
    <w:sectPr w:rsidR="008E22CB" w:rsidRPr="00E9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1D8"/>
    <w:multiLevelType w:val="multilevel"/>
    <w:tmpl w:val="005E59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EF03640"/>
    <w:multiLevelType w:val="multilevel"/>
    <w:tmpl w:val="ABBE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84E214B"/>
    <w:multiLevelType w:val="hybridMultilevel"/>
    <w:tmpl w:val="D0E2F4F4"/>
    <w:lvl w:ilvl="0" w:tplc="4566D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A3395D"/>
    <w:multiLevelType w:val="hybridMultilevel"/>
    <w:tmpl w:val="60D896DA"/>
    <w:lvl w:ilvl="0" w:tplc="A2CE39D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FB135D"/>
    <w:multiLevelType w:val="multilevel"/>
    <w:tmpl w:val="0CD0F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61"/>
    <w:rsid w:val="00456161"/>
    <w:rsid w:val="00785C59"/>
    <w:rsid w:val="008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CB"/>
    <w:pPr>
      <w:ind w:left="720"/>
      <w:contextualSpacing/>
    </w:pPr>
  </w:style>
  <w:style w:type="character" w:styleId="a4">
    <w:name w:val="Hyperlink"/>
    <w:uiPriority w:val="99"/>
    <w:unhideWhenUsed/>
    <w:rsid w:val="008E2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CB"/>
    <w:pPr>
      <w:ind w:left="720"/>
      <w:contextualSpacing/>
    </w:pPr>
  </w:style>
  <w:style w:type="character" w:styleId="a4">
    <w:name w:val="Hyperlink"/>
    <w:uiPriority w:val="99"/>
    <w:unhideWhenUsed/>
    <w:rsid w:val="008E2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.rco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.rcoi71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olymp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4259</Words>
  <Characters>24280</Characters>
  <Application>Microsoft Office Word</Application>
  <DocSecurity>0</DocSecurity>
  <Lines>202</Lines>
  <Paragraphs>56</Paragraphs>
  <ScaleCrop>false</ScaleCrop>
  <Company/>
  <LinksUpToDate>false</LinksUpToDate>
  <CharactersWithSpaces>28483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2024-09-11T10:01:00Z</dcterms:created>
  <dcterms:modified xsi:type="dcterms:W3CDTF">2024-09-11T10:01:00Z</dcterms:modified>
</cp:coreProperties>
</file>